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19D" w:rsidRDefault="00EF6120" w:rsidP="00EF61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Introducción a la programación</w:t>
      </w:r>
    </w:p>
    <w:p w:rsidR="00EF6120" w:rsidRDefault="00EF6120" w:rsidP="00EF6120">
      <w:pPr>
        <w:rPr>
          <w:sz w:val="28"/>
          <w:szCs w:val="28"/>
        </w:rPr>
      </w:pPr>
    </w:p>
    <w:p w:rsidR="00EF6120" w:rsidRDefault="00EF6120" w:rsidP="00EF6120">
      <w:r w:rsidRPr="00EF6120">
        <w:rPr>
          <w:b/>
          <w:bCs/>
        </w:rPr>
        <w:t xml:space="preserve">Características: </w:t>
      </w:r>
      <w:r>
        <w:t>finito, legible, modificable, eficiente, modulable y estructurado.</w:t>
      </w:r>
    </w:p>
    <w:p w:rsidR="00EF6120" w:rsidRDefault="00EF6120" w:rsidP="00EF6120"/>
    <w:p w:rsidR="00EF6120" w:rsidRDefault="00EF6120" w:rsidP="00EF6120"/>
    <w:p w:rsidR="00EF6120" w:rsidRDefault="00EF6120" w:rsidP="00EF61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Diagramas de flujo</w:t>
      </w:r>
    </w:p>
    <w:p w:rsidR="00EF6120" w:rsidRDefault="00EF6120" w:rsidP="00EF6120">
      <w:pPr>
        <w:jc w:val="center"/>
        <w:rPr>
          <w:b/>
          <w:bCs/>
        </w:rPr>
      </w:pPr>
    </w:p>
    <w:p w:rsidR="00EF6120" w:rsidRDefault="00EF6120" w:rsidP="00EF6120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3360373" cy="2736166"/>
            <wp:effectExtent l="0" t="0" r="5715" b="0"/>
            <wp:docPr id="1" name="Imagen 1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pantalla 2020-01-10 a las 14.07.4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7123" cy="2757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>
            <wp:extent cx="3176784" cy="1893619"/>
            <wp:effectExtent l="0" t="0" r="0" b="0"/>
            <wp:docPr id="2" name="Imagen 2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a de pantalla 2020-01-10 a las 14.07.5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9159" cy="193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6120" w:rsidRDefault="00EF6120" w:rsidP="00EF6120">
      <w:pPr>
        <w:rPr>
          <w:b/>
          <w:bCs/>
        </w:rPr>
      </w:pPr>
    </w:p>
    <w:p w:rsidR="00EF6120" w:rsidRDefault="00EF6120" w:rsidP="00EF6120">
      <w:pPr>
        <w:rPr>
          <w:b/>
          <w:bCs/>
        </w:rPr>
      </w:pPr>
    </w:p>
    <w:p w:rsidR="00EF6120" w:rsidRDefault="00EF6120" w:rsidP="00EF6120">
      <w:r>
        <w:rPr>
          <w:b/>
          <w:bCs/>
        </w:rPr>
        <w:t xml:space="preserve">Lenguajes compilados: </w:t>
      </w:r>
      <w:r>
        <w:t xml:space="preserve">son aquellos lenguajes </w:t>
      </w:r>
      <w:r w:rsidR="00063CE2">
        <w:t>que utilizan un compilador para poder traducirlo al lenguaje máquina (para un programa escrito en C# usaríamos la máquina virtual CLR.</w:t>
      </w:r>
    </w:p>
    <w:p w:rsidR="00063CE2" w:rsidRDefault="00063CE2" w:rsidP="00EF6120"/>
    <w:p w:rsidR="00063CE2" w:rsidRDefault="00063CE2" w:rsidP="00063CE2">
      <w:r w:rsidRPr="00063CE2">
        <w:rPr>
          <w:b/>
          <w:bCs/>
        </w:rPr>
        <w:t xml:space="preserve">Lenguaje interpretado: </w:t>
      </w:r>
      <w:r w:rsidRPr="00063CE2">
        <w:t xml:space="preserve">no genera un programa escrito en una máquina virtual. Efectúa directamente la traducción y ejecución simultáneamente para cada una de las </w:t>
      </w:r>
      <w:proofErr w:type="spellStart"/>
      <w:r w:rsidRPr="00063CE2">
        <w:t>setencias</w:t>
      </w:r>
      <w:proofErr w:type="spellEnd"/>
      <w:r w:rsidRPr="00063CE2">
        <w:t xml:space="preserve">. Un </w:t>
      </w:r>
      <w:proofErr w:type="spellStart"/>
      <w:r w:rsidRPr="00063CE2">
        <w:t>intérprete</w:t>
      </w:r>
      <w:proofErr w:type="spellEnd"/>
      <w:r w:rsidRPr="00063CE2">
        <w:t xml:space="preserve"> verifica cada </w:t>
      </w:r>
      <w:proofErr w:type="spellStart"/>
      <w:r w:rsidRPr="00063CE2">
        <w:t>línea</w:t>
      </w:r>
      <w:proofErr w:type="spellEnd"/>
      <w:r w:rsidRPr="00063CE2">
        <w:t xml:space="preserve"> del programa cuando se escribe. La </w:t>
      </w:r>
      <w:proofErr w:type="spellStart"/>
      <w:r w:rsidRPr="00063CE2">
        <w:t>ejecución</w:t>
      </w:r>
      <w:proofErr w:type="spellEnd"/>
      <w:r w:rsidRPr="00063CE2">
        <w:t xml:space="preserve"> es </w:t>
      </w:r>
      <w:proofErr w:type="spellStart"/>
      <w:r w:rsidRPr="00063CE2">
        <w:t>más</w:t>
      </w:r>
      <w:proofErr w:type="spellEnd"/>
      <w:r w:rsidRPr="00063CE2">
        <w:t xml:space="preserve"> lenta debido a esa </w:t>
      </w:r>
      <w:proofErr w:type="spellStart"/>
      <w:r w:rsidRPr="00063CE2">
        <w:t>traducción</w:t>
      </w:r>
      <w:proofErr w:type="spellEnd"/>
      <w:r w:rsidRPr="00063CE2">
        <w:t xml:space="preserve"> </w:t>
      </w:r>
      <w:proofErr w:type="spellStart"/>
      <w:r w:rsidRPr="00063CE2">
        <w:t>simultánea</w:t>
      </w:r>
      <w:proofErr w:type="spellEnd"/>
      <w:r w:rsidRPr="00063CE2">
        <w:t xml:space="preserve">. </w:t>
      </w:r>
    </w:p>
    <w:p w:rsidR="00063CE2" w:rsidRDefault="00063CE2" w:rsidP="00063CE2"/>
    <w:p w:rsidR="00063CE2" w:rsidRDefault="00063CE2" w:rsidP="00063CE2"/>
    <w:p w:rsidR="00063CE2" w:rsidRDefault="00063CE2" w:rsidP="00063CE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Tipos de variable</w:t>
      </w:r>
    </w:p>
    <w:p w:rsidR="00063CE2" w:rsidRDefault="00063CE2" w:rsidP="00063CE2">
      <w:pPr>
        <w:jc w:val="center"/>
        <w:rPr>
          <w:b/>
          <w:bCs/>
          <w:sz w:val="28"/>
          <w:szCs w:val="28"/>
        </w:rPr>
      </w:pPr>
    </w:p>
    <w:p w:rsidR="00063CE2" w:rsidRDefault="00063CE2" w:rsidP="00063CE2">
      <w:pPr>
        <w:jc w:val="center"/>
        <w:rPr>
          <w:b/>
          <w:bCs/>
          <w:sz w:val="28"/>
          <w:szCs w:val="28"/>
        </w:rPr>
      </w:pPr>
    </w:p>
    <w:p w:rsidR="00063CE2" w:rsidRDefault="00063CE2" w:rsidP="00063CE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Operadores</w:t>
      </w:r>
    </w:p>
    <w:p w:rsidR="00063CE2" w:rsidRDefault="00063CE2" w:rsidP="00063CE2">
      <w:pPr>
        <w:jc w:val="center"/>
        <w:rPr>
          <w:b/>
          <w:bCs/>
          <w:sz w:val="28"/>
          <w:szCs w:val="28"/>
        </w:rPr>
      </w:pPr>
    </w:p>
    <w:p w:rsidR="00063CE2" w:rsidRPr="00063CE2" w:rsidRDefault="00063CE2" w:rsidP="00063CE2">
      <w:pPr>
        <w:jc w:val="center"/>
        <w:rPr>
          <w:b/>
          <w:bCs/>
          <w:sz w:val="28"/>
          <w:szCs w:val="28"/>
        </w:rPr>
      </w:pPr>
    </w:p>
    <w:p w:rsidR="00063CE2" w:rsidRDefault="00063CE2" w:rsidP="00EF6120">
      <w:r>
        <w:rPr>
          <w:noProof/>
        </w:rPr>
        <w:drawing>
          <wp:inline distT="0" distB="0" distL="0" distR="0">
            <wp:extent cx="2433711" cy="1753704"/>
            <wp:effectExtent l="0" t="0" r="5080" b="0"/>
            <wp:docPr id="3" name="Imagen 3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a de pantalla 2020-01-10 a las 14.24.5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332" cy="176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86136" cy="1807698"/>
            <wp:effectExtent l="0" t="0" r="0" b="0"/>
            <wp:docPr id="4" name="Imagen 4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a de pantalla 2020-01-10 a las 14.25.0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606" cy="186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58794" cy="655883"/>
            <wp:effectExtent l="0" t="0" r="0" b="5080"/>
            <wp:docPr id="5" name="Imagen 5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tura de pantalla 2020-01-10 a las 14.25.1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931" cy="681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CE2" w:rsidRDefault="00063CE2" w:rsidP="00EF6120"/>
    <w:p w:rsidR="00063CE2" w:rsidRDefault="00063CE2" w:rsidP="00EF6120"/>
    <w:p w:rsidR="00063CE2" w:rsidRDefault="00063CE2" w:rsidP="00063CE2">
      <w:r w:rsidRPr="00063CE2">
        <w:rPr>
          <w:b/>
          <w:bCs/>
        </w:rPr>
        <w:lastRenderedPageBreak/>
        <w:t>Conversión implícita:</w:t>
      </w:r>
      <w:r>
        <w:t xml:space="preserve"> La que se hace automáticamente, sin necesidad de que el programador incluya ningún tipo de parámetro. Tener cuidado con no perder información.</w:t>
      </w:r>
    </w:p>
    <w:p w:rsidR="00063CE2" w:rsidRDefault="00063CE2" w:rsidP="00063CE2"/>
    <w:p w:rsidR="00063CE2" w:rsidRPr="00063CE2" w:rsidRDefault="00063CE2" w:rsidP="00063CE2">
      <w:proofErr w:type="spellStart"/>
      <w:r w:rsidRPr="00063CE2">
        <w:t>int</w:t>
      </w:r>
      <w:proofErr w:type="spellEnd"/>
      <w:r w:rsidRPr="00063CE2">
        <w:t xml:space="preserve"> a = 10;</w:t>
      </w:r>
      <w:r w:rsidRPr="00063CE2">
        <w:tab/>
      </w:r>
      <w:proofErr w:type="spellStart"/>
      <w:r w:rsidRPr="00063CE2">
        <w:t>double</w:t>
      </w:r>
      <w:proofErr w:type="spellEnd"/>
      <w:r w:rsidRPr="00063CE2">
        <w:t xml:space="preserve"> b = 9.2;</w:t>
      </w:r>
      <w:r w:rsidRPr="00063CE2">
        <w:tab/>
        <w:t>b = a;</w:t>
      </w:r>
      <w:r w:rsidRPr="00063CE2">
        <w:tab/>
      </w:r>
      <w:r>
        <w:tab/>
        <w:t>Salida por pantalla: 10</w:t>
      </w:r>
    </w:p>
    <w:p w:rsidR="00063CE2" w:rsidRDefault="00063CE2" w:rsidP="00063CE2"/>
    <w:p w:rsidR="00063CE2" w:rsidRDefault="00063CE2" w:rsidP="00063CE2">
      <w:r w:rsidRPr="00063CE2">
        <w:rPr>
          <w:b/>
          <w:bCs/>
        </w:rPr>
        <w:t>Conversión explicita:</w:t>
      </w:r>
      <w:r>
        <w:t xml:space="preserve"> Lo que se llama hacer </w:t>
      </w:r>
      <w:proofErr w:type="gramStart"/>
      <w:r>
        <w:t>un casting</w:t>
      </w:r>
      <w:proofErr w:type="gramEnd"/>
      <w:r>
        <w:t>, o castear.</w:t>
      </w:r>
    </w:p>
    <w:p w:rsidR="00063CE2" w:rsidRDefault="00063CE2" w:rsidP="00063CE2"/>
    <w:p w:rsidR="00063CE2" w:rsidRDefault="00063CE2" w:rsidP="00063CE2">
      <w:proofErr w:type="spellStart"/>
      <w:r w:rsidRPr="00972010">
        <w:t>double</w:t>
      </w:r>
      <w:proofErr w:type="spellEnd"/>
      <w:r w:rsidRPr="00972010">
        <w:t xml:space="preserve"> x = 123.1;</w:t>
      </w:r>
      <w:r w:rsidRPr="00972010">
        <w:tab/>
      </w:r>
      <w:r w:rsidRPr="00972010">
        <w:tab/>
      </w:r>
      <w:proofErr w:type="spellStart"/>
      <w:r w:rsidRPr="00972010">
        <w:t>int</w:t>
      </w:r>
      <w:proofErr w:type="spellEnd"/>
      <w:r w:rsidRPr="00972010">
        <w:t xml:space="preserve"> a = (</w:t>
      </w:r>
      <w:proofErr w:type="spellStart"/>
      <w:r w:rsidRPr="00972010">
        <w:t>int</w:t>
      </w:r>
      <w:proofErr w:type="spellEnd"/>
      <w:r w:rsidRPr="00972010">
        <w:t>)x;</w:t>
      </w:r>
      <w:r w:rsidRPr="00972010">
        <w:tab/>
      </w:r>
      <w:r w:rsidRPr="00972010">
        <w:tab/>
      </w:r>
      <w:r>
        <w:t>Salida por pantalla: 123</w:t>
      </w:r>
    </w:p>
    <w:p w:rsidR="00A74405" w:rsidRDefault="00A74405" w:rsidP="00063CE2"/>
    <w:p w:rsidR="00A74405" w:rsidRDefault="00A74405" w:rsidP="00063CE2"/>
    <w:p w:rsidR="00A74405" w:rsidRPr="00A74405" w:rsidRDefault="00A74405" w:rsidP="00A74405">
      <w:proofErr w:type="spellStart"/>
      <w:r w:rsidRPr="00A74405">
        <w:t>Edsger</w:t>
      </w:r>
      <w:proofErr w:type="spellEnd"/>
      <w:r>
        <w:t xml:space="preserve"> </w:t>
      </w:r>
      <w:proofErr w:type="spellStart"/>
      <w:r w:rsidRPr="00A74405">
        <w:t>Dijkstra</w:t>
      </w:r>
      <w:proofErr w:type="spellEnd"/>
      <w:r>
        <w:t xml:space="preserve"> comprobó </w:t>
      </w:r>
      <w:r w:rsidRPr="00A74405">
        <w:t>que</w:t>
      </w:r>
      <w:r>
        <w:t xml:space="preserve"> </w:t>
      </w:r>
      <w:r w:rsidRPr="00A74405">
        <w:t>todo</w:t>
      </w:r>
      <w:r>
        <w:t xml:space="preserve"> </w:t>
      </w:r>
      <w:r w:rsidRPr="00A74405">
        <w:t>programa</w:t>
      </w:r>
      <w:r>
        <w:t xml:space="preserve"> </w:t>
      </w:r>
      <w:r w:rsidRPr="00A74405">
        <w:t>se</w:t>
      </w:r>
      <w:r>
        <w:t xml:space="preserve"> </w:t>
      </w:r>
      <w:r w:rsidRPr="00A74405">
        <w:t>puede</w:t>
      </w:r>
      <w:r>
        <w:t xml:space="preserve"> </w:t>
      </w:r>
      <w:r w:rsidRPr="00A74405">
        <w:t>escribir</w:t>
      </w:r>
      <w:r>
        <w:t xml:space="preserve"> </w:t>
      </w:r>
      <w:r w:rsidRPr="00A74405">
        <w:t>utilizando</w:t>
      </w:r>
      <w:r>
        <w:t xml:space="preserve"> </w:t>
      </w:r>
      <w:proofErr w:type="spellStart"/>
      <w:r w:rsidRPr="00A74405">
        <w:t>únicamente</w:t>
      </w:r>
      <w:proofErr w:type="spellEnd"/>
      <w:r>
        <w:t xml:space="preserve"> </w:t>
      </w:r>
      <w:r w:rsidRPr="00A74405">
        <w:rPr>
          <w:b/>
          <w:bCs/>
        </w:rPr>
        <w:t>tres instrucciones de control</w:t>
      </w:r>
      <w:r w:rsidRPr="00A74405">
        <w:t xml:space="preserve">: </w:t>
      </w:r>
    </w:p>
    <w:p w:rsidR="00A74405" w:rsidRPr="00A74405" w:rsidRDefault="00A74405" w:rsidP="00A74405">
      <w:pPr>
        <w:numPr>
          <w:ilvl w:val="0"/>
          <w:numId w:val="2"/>
        </w:numPr>
      </w:pPr>
      <w:r w:rsidRPr="00A74405">
        <w:t xml:space="preserve">Secuencia de instrucciones. </w:t>
      </w:r>
    </w:p>
    <w:p w:rsidR="00A74405" w:rsidRPr="00A74405" w:rsidRDefault="00A74405" w:rsidP="00A74405">
      <w:pPr>
        <w:numPr>
          <w:ilvl w:val="0"/>
          <w:numId w:val="2"/>
        </w:numPr>
      </w:pPr>
      <w:proofErr w:type="spellStart"/>
      <w:r w:rsidRPr="00A74405">
        <w:t>Instrucción</w:t>
      </w:r>
      <w:proofErr w:type="spellEnd"/>
      <w:r w:rsidRPr="00A74405">
        <w:t xml:space="preserve"> condicional. (</w:t>
      </w:r>
      <w:proofErr w:type="spellStart"/>
      <w:r w:rsidRPr="00A74405">
        <w:t>if</w:t>
      </w:r>
      <w:proofErr w:type="spellEnd"/>
      <w:r w:rsidRPr="00A74405">
        <w:t>/</w:t>
      </w:r>
      <w:proofErr w:type="spellStart"/>
      <w:r w:rsidRPr="00A74405">
        <w:t>If</w:t>
      </w:r>
      <w:proofErr w:type="spellEnd"/>
      <w:r w:rsidRPr="00A74405">
        <w:t>...</w:t>
      </w:r>
      <w:proofErr w:type="spellStart"/>
      <w:r w:rsidRPr="00A74405">
        <w:t>else</w:t>
      </w:r>
      <w:proofErr w:type="spellEnd"/>
      <w:r w:rsidRPr="00A74405">
        <w:t xml:space="preserve">) </w:t>
      </w:r>
    </w:p>
    <w:p w:rsidR="00A74405" w:rsidRPr="00A74405" w:rsidRDefault="00A74405" w:rsidP="00BE64B2">
      <w:pPr>
        <w:numPr>
          <w:ilvl w:val="0"/>
          <w:numId w:val="2"/>
        </w:numPr>
        <w:rPr>
          <w:lang w:val="en-US"/>
        </w:rPr>
      </w:pPr>
      <w:proofErr w:type="spellStart"/>
      <w:r w:rsidRPr="00A74405">
        <w:t>Iteración</w:t>
      </w:r>
      <w:proofErr w:type="spellEnd"/>
      <w:r w:rsidRPr="00A74405">
        <w:t xml:space="preserve"> o bucle de instrucciones. (</w:t>
      </w:r>
      <w:proofErr w:type="spellStart"/>
      <w:r w:rsidRPr="00A74405">
        <w:t>While</w:t>
      </w:r>
      <w:proofErr w:type="spellEnd"/>
      <w:r w:rsidRPr="00A74405">
        <w:t>/Do...</w:t>
      </w:r>
      <w:proofErr w:type="spellStart"/>
      <w:r w:rsidRPr="00A74405">
        <w:t>While</w:t>
      </w:r>
      <w:proofErr w:type="spellEnd"/>
      <w:r w:rsidRPr="00A74405">
        <w:t>/</w:t>
      </w:r>
      <w:proofErr w:type="spellStart"/>
      <w:r w:rsidRPr="00A74405">
        <w:t>for</w:t>
      </w:r>
      <w:proofErr w:type="spellEnd"/>
      <w:r w:rsidRPr="00A74405">
        <w:t xml:space="preserve">) </w:t>
      </w:r>
    </w:p>
    <w:p w:rsidR="00A74405" w:rsidRDefault="00A74405" w:rsidP="00A74405"/>
    <w:p w:rsidR="00A74405" w:rsidRDefault="00A74405" w:rsidP="00A74405"/>
    <w:p w:rsidR="00A74405" w:rsidRDefault="00A74405" w:rsidP="00A74405">
      <w:r w:rsidRPr="00A74405">
        <w:rPr>
          <w:b/>
          <w:bCs/>
        </w:rPr>
        <w:t>Tipos enumerados</w:t>
      </w:r>
      <w:r w:rsidRPr="00A74405">
        <w:t xml:space="preserve">: ofrecen la posibilidad de definir nuevos tipos simples. Estos tipos se declaran en el apartado "tipos" de un programa de la siguiente forma: </w:t>
      </w:r>
    </w:p>
    <w:p w:rsidR="00A74405" w:rsidRDefault="00A74405" w:rsidP="00A74405">
      <w:proofErr w:type="spellStart"/>
      <w:r w:rsidRPr="00A74405">
        <w:t>enum</w:t>
      </w:r>
      <w:proofErr w:type="spellEnd"/>
      <w:r w:rsidRPr="00A74405">
        <w:t xml:space="preserve"> </w:t>
      </w:r>
      <w:proofErr w:type="spellStart"/>
      <w:r w:rsidRPr="00A74405">
        <w:t>Dias</w:t>
      </w:r>
      <w:proofErr w:type="spellEnd"/>
      <w:r>
        <w:t xml:space="preserve"> </w:t>
      </w:r>
      <w:r w:rsidRPr="00A74405">
        <w:t>{</w:t>
      </w:r>
      <w:proofErr w:type="spellStart"/>
      <w:proofErr w:type="gramStart"/>
      <w:r w:rsidRPr="00A74405">
        <w:t>Domingo,Lunes</w:t>
      </w:r>
      <w:proofErr w:type="gramEnd"/>
      <w:r w:rsidRPr="00A74405">
        <w:t>,Martes,Miercoles,Jueves,Viernes,Sabado</w:t>
      </w:r>
      <w:proofErr w:type="spellEnd"/>
      <w:r w:rsidRPr="00A74405">
        <w:t xml:space="preserve">}; </w:t>
      </w:r>
    </w:p>
    <w:p w:rsidR="006523EE" w:rsidRDefault="006523EE" w:rsidP="00A74405"/>
    <w:p w:rsidR="006523EE" w:rsidRPr="006523EE" w:rsidRDefault="006523EE" w:rsidP="006523EE">
      <w:pPr>
        <w:pStyle w:val="NormalWeb"/>
        <w:shd w:val="clear" w:color="auto" w:fill="F7F7F7"/>
        <w:rPr>
          <w:rFonts w:ascii="Avenir" w:eastAsia="Times New Roman" w:hAnsi="Avenir"/>
          <w:sz w:val="20"/>
          <w:szCs w:val="20"/>
          <w:lang w:val="en-US" w:eastAsia="es-ES_tradnl"/>
        </w:rPr>
      </w:pPr>
      <w:r w:rsidRPr="006523EE">
        <w:rPr>
          <w:rFonts w:asciiTheme="minorHAnsi" w:hAnsiTheme="minorHAnsi"/>
          <w:b/>
          <w:bCs/>
          <w:lang w:val="en-US"/>
        </w:rPr>
        <w:t>Arrays:</w:t>
      </w:r>
      <w:r w:rsidRPr="006523EE">
        <w:rPr>
          <w:b/>
          <w:bCs/>
          <w:lang w:val="en-US"/>
        </w:rPr>
        <w:t xml:space="preserve"> </w:t>
      </w:r>
      <w:r w:rsidRPr="006523EE">
        <w:rPr>
          <w:rFonts w:ascii="Avenir" w:eastAsia="Times New Roman" w:hAnsi="Avenir"/>
          <w:color w:val="FF0000"/>
          <w:sz w:val="20"/>
          <w:szCs w:val="20"/>
          <w:lang w:val="en-US" w:eastAsia="es-ES_tradnl"/>
        </w:rPr>
        <w:t xml:space="preserve">int </w:t>
      </w:r>
      <w:r w:rsidRPr="006523EE">
        <w:rPr>
          <w:rFonts w:ascii="Avenir" w:eastAsia="Times New Roman" w:hAnsi="Avenir"/>
          <w:sz w:val="20"/>
          <w:szCs w:val="20"/>
          <w:lang w:val="en-US" w:eastAsia="es-ES_tradnl"/>
        </w:rPr>
        <w:t xml:space="preserve">[] </w:t>
      </w:r>
      <w:r w:rsidRPr="006523EE">
        <w:rPr>
          <w:rFonts w:ascii="Avenir" w:eastAsia="Times New Roman" w:hAnsi="Avenir"/>
          <w:color w:val="5B5B5B"/>
          <w:sz w:val="20"/>
          <w:szCs w:val="20"/>
          <w:lang w:val="en-US" w:eastAsia="es-ES_tradnl"/>
        </w:rPr>
        <w:t xml:space="preserve">v </w:t>
      </w:r>
      <w:r w:rsidRPr="006523EE">
        <w:rPr>
          <w:rFonts w:ascii="Avenir" w:eastAsia="Times New Roman" w:hAnsi="Avenir"/>
          <w:color w:val="007F00"/>
          <w:sz w:val="20"/>
          <w:szCs w:val="20"/>
          <w:lang w:val="en-US" w:eastAsia="es-ES_tradnl"/>
        </w:rPr>
        <w:t xml:space="preserve">= new </w:t>
      </w:r>
      <w:r w:rsidRPr="006523EE">
        <w:rPr>
          <w:rFonts w:ascii="Avenir" w:eastAsia="Times New Roman" w:hAnsi="Avenir"/>
          <w:color w:val="FF0000"/>
          <w:sz w:val="20"/>
          <w:szCs w:val="20"/>
          <w:lang w:val="en-US" w:eastAsia="es-ES_tradnl"/>
        </w:rPr>
        <w:t xml:space="preserve">int </w:t>
      </w:r>
      <w:r w:rsidRPr="006523EE">
        <w:rPr>
          <w:rFonts w:ascii="Avenir" w:eastAsia="Times New Roman" w:hAnsi="Avenir"/>
          <w:sz w:val="20"/>
          <w:szCs w:val="20"/>
          <w:lang w:val="en-US" w:eastAsia="es-ES_tradnl"/>
        </w:rPr>
        <w:t>[</w:t>
      </w:r>
      <w:r w:rsidRPr="006523EE">
        <w:rPr>
          <w:rFonts w:ascii="Avenir" w:eastAsia="Times New Roman" w:hAnsi="Avenir"/>
          <w:color w:val="FF0000"/>
          <w:sz w:val="20"/>
          <w:szCs w:val="20"/>
          <w:lang w:val="en-US" w:eastAsia="es-ES_tradnl"/>
        </w:rPr>
        <w:t>10</w:t>
      </w:r>
      <w:r w:rsidRPr="006523EE">
        <w:rPr>
          <w:rFonts w:ascii="Avenir" w:eastAsia="Times New Roman" w:hAnsi="Avenir"/>
          <w:sz w:val="20"/>
          <w:szCs w:val="20"/>
          <w:lang w:val="en-US" w:eastAsia="es-ES_tradnl"/>
        </w:rPr>
        <w:t>]</w:t>
      </w:r>
      <w:r w:rsidRPr="006523EE">
        <w:rPr>
          <w:rFonts w:ascii="Avenir" w:eastAsia="Times New Roman" w:hAnsi="Avenir"/>
          <w:color w:val="007F00"/>
          <w:sz w:val="20"/>
          <w:szCs w:val="20"/>
          <w:lang w:val="en-US" w:eastAsia="es-ES_tradnl"/>
        </w:rPr>
        <w:t>;</w:t>
      </w:r>
      <w:r>
        <w:rPr>
          <w:rFonts w:ascii="Avenir" w:eastAsia="Times New Roman" w:hAnsi="Avenir"/>
          <w:color w:val="007F00"/>
          <w:sz w:val="20"/>
          <w:szCs w:val="20"/>
          <w:lang w:val="en-US" w:eastAsia="es-ES_tradnl"/>
        </w:rPr>
        <w:tab/>
      </w:r>
      <w:r>
        <w:rPr>
          <w:rFonts w:ascii="Avenir" w:eastAsia="Times New Roman" w:hAnsi="Avenir"/>
          <w:color w:val="007F00"/>
          <w:sz w:val="20"/>
          <w:szCs w:val="20"/>
          <w:lang w:val="en-US" w:eastAsia="es-ES_tradnl"/>
        </w:rPr>
        <w:tab/>
      </w:r>
      <w:proofErr w:type="gramStart"/>
      <w:r w:rsidRPr="006523EE">
        <w:rPr>
          <w:rFonts w:ascii="Avenir" w:eastAsia="Times New Roman" w:hAnsi="Avenir"/>
          <w:color w:val="FF0000"/>
          <w:sz w:val="20"/>
          <w:szCs w:val="20"/>
          <w:lang w:val="en-US" w:eastAsia="es-ES_tradnl"/>
        </w:rPr>
        <w:t>int[</w:t>
      </w:r>
      <w:proofErr w:type="gramEnd"/>
      <w:r w:rsidRPr="006523EE">
        <w:rPr>
          <w:rFonts w:ascii="Avenir" w:eastAsia="Times New Roman" w:hAnsi="Avenir"/>
          <w:color w:val="FF0000"/>
          <w:sz w:val="20"/>
          <w:szCs w:val="20"/>
          <w:lang w:val="en-US" w:eastAsia="es-ES_tradnl"/>
        </w:rPr>
        <w:t xml:space="preserve">] </w:t>
      </w:r>
      <w:r w:rsidRPr="006523EE">
        <w:rPr>
          <w:rFonts w:ascii="Avenir" w:eastAsia="Times New Roman" w:hAnsi="Avenir"/>
          <w:color w:val="00AF4F"/>
          <w:sz w:val="20"/>
          <w:szCs w:val="20"/>
          <w:lang w:val="en-US" w:eastAsia="es-ES_tradnl"/>
        </w:rPr>
        <w:t xml:space="preserve">array1 </w:t>
      </w:r>
      <w:r w:rsidRPr="006523EE">
        <w:rPr>
          <w:rFonts w:ascii="Avenir" w:eastAsia="Times New Roman" w:hAnsi="Avenir"/>
          <w:color w:val="FF0000"/>
          <w:sz w:val="20"/>
          <w:szCs w:val="20"/>
          <w:lang w:val="en-US" w:eastAsia="es-ES_tradnl"/>
        </w:rPr>
        <w:t xml:space="preserve">= </w:t>
      </w:r>
      <w:r w:rsidRPr="006523EE">
        <w:rPr>
          <w:rFonts w:ascii="Avenir" w:eastAsia="Times New Roman" w:hAnsi="Avenir"/>
          <w:color w:val="00AF4F"/>
          <w:sz w:val="20"/>
          <w:szCs w:val="20"/>
          <w:lang w:val="en-US" w:eastAsia="es-ES_tradnl"/>
        </w:rPr>
        <w:t xml:space="preserve">new </w:t>
      </w:r>
      <w:r w:rsidRPr="006523EE">
        <w:rPr>
          <w:rFonts w:ascii="Avenir" w:eastAsia="Times New Roman" w:hAnsi="Avenir"/>
          <w:color w:val="FF0000"/>
          <w:sz w:val="20"/>
          <w:szCs w:val="20"/>
          <w:lang w:val="en-US" w:eastAsia="es-ES_tradnl"/>
        </w:rPr>
        <w:t xml:space="preserve">int[] { 1, 3, 5, 7, 9, 11, 13, 15, 17, 19 }; </w:t>
      </w:r>
      <w:r>
        <w:rPr>
          <w:rFonts w:ascii="Avenir" w:eastAsia="Times New Roman" w:hAnsi="Avenir"/>
          <w:color w:val="FF0000"/>
          <w:sz w:val="20"/>
          <w:szCs w:val="20"/>
          <w:lang w:val="en-US" w:eastAsia="es-ES_tradnl"/>
        </w:rPr>
        <w:t xml:space="preserve"> </w:t>
      </w:r>
      <w:r>
        <w:rPr>
          <w:rFonts w:ascii="Avenir" w:eastAsia="Times New Roman" w:hAnsi="Avenir"/>
          <w:sz w:val="20"/>
          <w:szCs w:val="20"/>
          <w:lang w:val="en-US" w:eastAsia="es-ES_tradnl"/>
        </w:rPr>
        <w:t>v[0]… para acceder.</w:t>
      </w:r>
    </w:p>
    <w:p w:rsidR="006523EE" w:rsidRPr="006523EE" w:rsidRDefault="006523EE" w:rsidP="006523EE">
      <w:pPr>
        <w:shd w:val="clear" w:color="auto" w:fill="F7F7F7"/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s-ES_tradnl"/>
        </w:rPr>
      </w:pPr>
      <w:r w:rsidRPr="006523EE">
        <w:rPr>
          <w:rFonts w:eastAsia="Times New Roman" w:cs="Times New Roman"/>
          <w:b/>
          <w:bCs/>
          <w:lang w:val="en-US" w:eastAsia="es-ES_tradnl"/>
        </w:rPr>
        <w:t>Matrices:</w:t>
      </w:r>
      <w:r w:rsidRPr="006523EE">
        <w:rPr>
          <w:rFonts w:ascii="Avenir" w:eastAsia="Times New Roman" w:hAnsi="Avenir" w:cs="Times New Roman"/>
          <w:sz w:val="20"/>
          <w:szCs w:val="20"/>
          <w:lang w:val="en-US" w:eastAsia="es-ES_tradnl"/>
        </w:rPr>
        <w:t xml:space="preserve"> </w:t>
      </w:r>
      <w:r w:rsidRPr="006523EE">
        <w:rPr>
          <w:rFonts w:ascii="Avenir" w:eastAsia="Times New Roman" w:hAnsi="Avenir" w:cs="Times New Roman"/>
          <w:color w:val="FF0000"/>
          <w:sz w:val="20"/>
          <w:szCs w:val="20"/>
          <w:lang w:val="en-US" w:eastAsia="es-ES_tradnl"/>
        </w:rPr>
        <w:t xml:space="preserve">int </w:t>
      </w:r>
      <w:r w:rsidRPr="006523EE">
        <w:rPr>
          <w:rFonts w:ascii="Avenir" w:eastAsia="Times New Roman" w:hAnsi="Avenir" w:cs="Times New Roman"/>
          <w:sz w:val="20"/>
          <w:szCs w:val="20"/>
          <w:lang w:val="en-US" w:eastAsia="es-ES_tradnl"/>
        </w:rPr>
        <w:t>[</w:t>
      </w:r>
      <w:r w:rsidRPr="006523EE">
        <w:rPr>
          <w:rFonts w:ascii="Avenir" w:eastAsia="Times New Roman" w:hAnsi="Avenir" w:cs="Times New Roman"/>
          <w:color w:val="5B5B5B"/>
          <w:sz w:val="20"/>
          <w:szCs w:val="20"/>
          <w:lang w:val="en-US" w:eastAsia="es-ES_tradnl"/>
        </w:rPr>
        <w:t>,</w:t>
      </w:r>
      <w:r w:rsidRPr="006523EE">
        <w:rPr>
          <w:rFonts w:ascii="Avenir" w:eastAsia="Times New Roman" w:hAnsi="Avenir" w:cs="Times New Roman"/>
          <w:sz w:val="20"/>
          <w:szCs w:val="20"/>
          <w:lang w:val="en-US" w:eastAsia="es-ES_tradnl"/>
        </w:rPr>
        <w:t xml:space="preserve">] </w:t>
      </w:r>
      <w:proofErr w:type="spellStart"/>
      <w:r w:rsidRPr="006523EE">
        <w:rPr>
          <w:rFonts w:ascii="Avenir" w:eastAsia="Times New Roman" w:hAnsi="Avenir" w:cs="Times New Roman"/>
          <w:color w:val="5B5B5B"/>
          <w:sz w:val="20"/>
          <w:szCs w:val="20"/>
          <w:lang w:val="en-US" w:eastAsia="es-ES_tradnl"/>
        </w:rPr>
        <w:t>matriz</w:t>
      </w:r>
      <w:proofErr w:type="spellEnd"/>
      <w:r w:rsidRPr="006523EE">
        <w:rPr>
          <w:rFonts w:ascii="Avenir" w:eastAsia="Times New Roman" w:hAnsi="Avenir" w:cs="Times New Roman"/>
          <w:color w:val="5B5B5B"/>
          <w:sz w:val="20"/>
          <w:szCs w:val="20"/>
          <w:lang w:val="en-US" w:eastAsia="es-ES_tradnl"/>
        </w:rPr>
        <w:t xml:space="preserve"> </w:t>
      </w:r>
      <w:r w:rsidRPr="006523EE">
        <w:rPr>
          <w:rFonts w:ascii="Avenir" w:eastAsia="Times New Roman" w:hAnsi="Avenir" w:cs="Times New Roman"/>
          <w:color w:val="007F00"/>
          <w:sz w:val="20"/>
          <w:szCs w:val="20"/>
          <w:lang w:val="en-US" w:eastAsia="es-ES_tradnl"/>
        </w:rPr>
        <w:t xml:space="preserve">= new </w:t>
      </w:r>
      <w:proofErr w:type="gramStart"/>
      <w:r w:rsidRPr="006523EE">
        <w:rPr>
          <w:rFonts w:ascii="Avenir" w:eastAsia="Times New Roman" w:hAnsi="Avenir" w:cs="Times New Roman"/>
          <w:color w:val="FF0000"/>
          <w:sz w:val="20"/>
          <w:szCs w:val="20"/>
          <w:lang w:val="en-US" w:eastAsia="es-ES_tradnl"/>
        </w:rPr>
        <w:t>bool</w:t>
      </w:r>
      <w:r w:rsidRPr="006523EE">
        <w:rPr>
          <w:rFonts w:ascii="Avenir" w:eastAsia="Times New Roman" w:hAnsi="Avenir" w:cs="Times New Roman"/>
          <w:sz w:val="20"/>
          <w:szCs w:val="20"/>
          <w:lang w:val="en-US" w:eastAsia="es-ES_tradnl"/>
        </w:rPr>
        <w:t>[</w:t>
      </w:r>
      <w:proofErr w:type="gramEnd"/>
      <w:r w:rsidRPr="006523EE">
        <w:rPr>
          <w:rFonts w:ascii="Avenir" w:eastAsia="Times New Roman" w:hAnsi="Avenir" w:cs="Times New Roman"/>
          <w:color w:val="FF0000"/>
          <w:sz w:val="20"/>
          <w:szCs w:val="20"/>
          <w:lang w:val="en-US" w:eastAsia="es-ES_tradnl"/>
        </w:rPr>
        <w:t>2</w:t>
      </w:r>
      <w:r w:rsidRPr="006523EE">
        <w:rPr>
          <w:rFonts w:ascii="Avenir" w:eastAsia="Times New Roman" w:hAnsi="Avenir" w:cs="Times New Roman"/>
          <w:color w:val="5B5B5B"/>
          <w:sz w:val="20"/>
          <w:szCs w:val="20"/>
          <w:lang w:val="en-US" w:eastAsia="es-ES_tradnl"/>
        </w:rPr>
        <w:t>,</w:t>
      </w:r>
      <w:r w:rsidRPr="006523EE">
        <w:rPr>
          <w:rFonts w:ascii="Avenir" w:eastAsia="Times New Roman" w:hAnsi="Avenir" w:cs="Times New Roman"/>
          <w:color w:val="FF0000"/>
          <w:sz w:val="20"/>
          <w:szCs w:val="20"/>
          <w:lang w:val="en-US" w:eastAsia="es-ES_tradnl"/>
        </w:rPr>
        <w:t>3</w:t>
      </w:r>
      <w:r w:rsidRPr="006523EE">
        <w:rPr>
          <w:rFonts w:ascii="Avenir" w:eastAsia="Times New Roman" w:hAnsi="Avenir" w:cs="Times New Roman"/>
          <w:sz w:val="20"/>
          <w:szCs w:val="20"/>
          <w:lang w:val="en-US" w:eastAsia="es-ES_tradnl"/>
        </w:rPr>
        <w:t>]</w:t>
      </w:r>
      <w:r w:rsidRPr="006523EE">
        <w:rPr>
          <w:rFonts w:ascii="Avenir" w:eastAsia="Times New Roman" w:hAnsi="Avenir" w:cs="Times New Roman"/>
          <w:color w:val="007F00"/>
          <w:sz w:val="20"/>
          <w:szCs w:val="20"/>
          <w:lang w:val="en-US" w:eastAsia="es-ES_tradnl"/>
        </w:rPr>
        <w:t xml:space="preserve">; </w:t>
      </w:r>
    </w:p>
    <w:p w:rsidR="006523EE" w:rsidRDefault="006523EE" w:rsidP="006523EE">
      <w:pPr>
        <w:spacing w:before="100" w:beforeAutospacing="1" w:after="100" w:afterAutospacing="1"/>
        <w:rPr>
          <w:rFonts w:eastAsia="Times New Roman" w:cs="Times New Roman"/>
          <w:lang w:val="en-US" w:eastAsia="es-ES_tradnl"/>
        </w:rPr>
      </w:pPr>
      <w:proofErr w:type="spellStart"/>
      <w:r w:rsidRPr="006523EE">
        <w:rPr>
          <w:rFonts w:eastAsia="Times New Roman" w:cs="Times New Roman"/>
          <w:b/>
          <w:bCs/>
          <w:lang w:val="en-US" w:eastAsia="es-ES_tradnl"/>
        </w:rPr>
        <w:t>Cadenas</w:t>
      </w:r>
      <w:proofErr w:type="spellEnd"/>
      <w:r w:rsidRPr="006523EE">
        <w:rPr>
          <w:rFonts w:eastAsia="Times New Roman" w:cs="Times New Roman"/>
          <w:b/>
          <w:bCs/>
          <w:lang w:val="en-US" w:eastAsia="es-ES_tradnl"/>
        </w:rPr>
        <w:t xml:space="preserve">: </w:t>
      </w:r>
      <w:r w:rsidRPr="006523EE">
        <w:rPr>
          <w:rFonts w:eastAsia="Times New Roman" w:cs="Times New Roman"/>
          <w:lang w:val="en-US" w:eastAsia="es-ES_tradnl"/>
        </w:rPr>
        <w:t>string.</w:t>
      </w:r>
    </w:p>
    <w:p w:rsidR="006523EE" w:rsidRDefault="006523EE" w:rsidP="006523EE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 w:val="28"/>
          <w:szCs w:val="28"/>
          <w:lang w:val="en-US" w:eastAsia="es-ES_tradnl"/>
        </w:rPr>
      </w:pPr>
      <w:proofErr w:type="spellStart"/>
      <w:r w:rsidRPr="006523EE">
        <w:rPr>
          <w:rFonts w:eastAsia="Times New Roman" w:cs="Times New Roman"/>
          <w:b/>
          <w:bCs/>
          <w:sz w:val="28"/>
          <w:szCs w:val="28"/>
          <w:lang w:val="en-US" w:eastAsia="es-ES_tradnl"/>
        </w:rPr>
        <w:t>Métodos</w:t>
      </w:r>
      <w:proofErr w:type="spellEnd"/>
      <w:r w:rsidRPr="006523EE">
        <w:rPr>
          <w:rFonts w:eastAsia="Times New Roman" w:cs="Times New Roman"/>
          <w:b/>
          <w:bCs/>
          <w:sz w:val="28"/>
          <w:szCs w:val="28"/>
          <w:lang w:val="en-US" w:eastAsia="es-ES_tradnl"/>
        </w:rPr>
        <w:t xml:space="preserve"> string</w:t>
      </w:r>
    </w:p>
    <w:p w:rsidR="006523EE" w:rsidRDefault="006523EE" w:rsidP="006523EE">
      <w:pPr>
        <w:spacing w:before="100" w:beforeAutospacing="1" w:after="100" w:afterAutospacing="1"/>
        <w:rPr>
          <w:rFonts w:eastAsia="Times New Roman" w:cs="Times New Roman"/>
          <w:b/>
          <w:bCs/>
          <w:sz w:val="28"/>
          <w:szCs w:val="28"/>
          <w:lang w:val="en-US" w:eastAsia="es-ES_tradnl"/>
        </w:rPr>
      </w:pPr>
      <w:r>
        <w:rPr>
          <w:rFonts w:eastAsia="Times New Roman" w:cs="Times New Roman"/>
          <w:b/>
          <w:bCs/>
          <w:noProof/>
          <w:sz w:val="28"/>
          <w:szCs w:val="28"/>
          <w:lang w:val="en-US" w:eastAsia="es-ES_tradnl"/>
        </w:rPr>
        <w:drawing>
          <wp:inline distT="0" distB="0" distL="0" distR="0">
            <wp:extent cx="3516923" cy="4142332"/>
            <wp:effectExtent l="0" t="0" r="1270" b="0"/>
            <wp:docPr id="7" name="Imagen 7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ptura de pantalla 2020-01-10 a las 15.52.1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9269" cy="4168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bCs/>
          <w:noProof/>
          <w:sz w:val="28"/>
          <w:szCs w:val="28"/>
          <w:lang w:val="en-US" w:eastAsia="es-ES_tradnl"/>
        </w:rPr>
        <w:drawing>
          <wp:inline distT="0" distB="0" distL="0" distR="0">
            <wp:extent cx="3054941" cy="2018714"/>
            <wp:effectExtent l="0" t="0" r="6350" b="635"/>
            <wp:docPr id="8" name="Imagen 8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aptura de pantalla 2020-01-10 a las 15.52.2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2044" cy="204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3EE" w:rsidRDefault="006523EE" w:rsidP="006523EE">
      <w:pPr>
        <w:spacing w:before="100" w:beforeAutospacing="1" w:after="100" w:afterAutospacing="1"/>
        <w:rPr>
          <w:rFonts w:eastAsia="Times New Roman" w:cs="Times New Roman"/>
          <w:b/>
          <w:bCs/>
          <w:sz w:val="28"/>
          <w:szCs w:val="28"/>
          <w:lang w:val="en-US" w:eastAsia="es-ES_tradnl"/>
        </w:rPr>
      </w:pPr>
    </w:p>
    <w:p w:rsidR="006523EE" w:rsidRPr="006523EE" w:rsidRDefault="006523EE" w:rsidP="006523EE">
      <w:pPr>
        <w:spacing w:before="100" w:beforeAutospacing="1" w:after="100" w:afterAutospacing="1"/>
        <w:rPr>
          <w:rFonts w:eastAsia="Times New Roman" w:cs="Times New Roman"/>
          <w:b/>
          <w:bCs/>
          <w:sz w:val="28"/>
          <w:szCs w:val="28"/>
          <w:lang w:val="en-US" w:eastAsia="es-ES_tradnl"/>
        </w:rPr>
      </w:pPr>
    </w:p>
    <w:p w:rsidR="006523EE" w:rsidRDefault="006523EE" w:rsidP="006523EE">
      <w:pPr>
        <w:spacing w:before="100" w:beforeAutospacing="1" w:after="100" w:afterAutospacing="1"/>
        <w:ind w:left="720"/>
        <w:jc w:val="center"/>
        <w:rPr>
          <w:rFonts w:eastAsia="Times New Roman" w:cs="Times New Roman"/>
          <w:b/>
          <w:bCs/>
          <w:sz w:val="28"/>
          <w:szCs w:val="28"/>
          <w:lang w:eastAsia="es-ES_tradnl"/>
        </w:rPr>
      </w:pPr>
      <w:r w:rsidRPr="006523EE">
        <w:rPr>
          <w:rFonts w:eastAsia="Times New Roman" w:cs="Times New Roman"/>
          <w:b/>
          <w:bCs/>
          <w:sz w:val="28"/>
          <w:szCs w:val="28"/>
          <w:lang w:eastAsia="es-ES_tradnl"/>
        </w:rPr>
        <w:t>Depuración de errores</w:t>
      </w:r>
    </w:p>
    <w:p w:rsidR="007A58F7" w:rsidRDefault="006523EE" w:rsidP="007A58F7">
      <w:pPr>
        <w:rPr>
          <w:rFonts w:eastAsia="Times New Roman"/>
          <w:b/>
          <w:bCs/>
          <w:lang w:eastAsia="es-ES_tradnl"/>
        </w:rPr>
      </w:pPr>
      <w:r>
        <w:rPr>
          <w:rFonts w:eastAsia="Times New Roman" w:cs="Times New Roman"/>
          <w:b/>
          <w:bCs/>
          <w:lang w:eastAsia="es-ES_tradnl"/>
        </w:rPr>
        <w:t xml:space="preserve">Errores de compilación o </w:t>
      </w:r>
      <w:proofErr w:type="spellStart"/>
      <w:r>
        <w:rPr>
          <w:rFonts w:eastAsia="Times New Roman" w:cs="Times New Roman"/>
          <w:b/>
          <w:bCs/>
          <w:lang w:eastAsia="es-ES_tradnl"/>
        </w:rPr>
        <w:t>sintáxis</w:t>
      </w:r>
      <w:proofErr w:type="spellEnd"/>
      <w:r w:rsidR="007A58F7">
        <w:rPr>
          <w:rFonts w:eastAsia="Times New Roman" w:cs="Times New Roman"/>
          <w:b/>
          <w:bCs/>
          <w:lang w:eastAsia="es-ES_tradnl"/>
        </w:rPr>
        <w:t xml:space="preserve">: </w:t>
      </w:r>
      <w:r w:rsidR="007A58F7" w:rsidRPr="007A58F7">
        <w:rPr>
          <w:rFonts w:eastAsia="Times New Roman"/>
          <w:lang w:eastAsia="es-ES_tradnl"/>
        </w:rPr>
        <w:t xml:space="preserve">errores en el </w:t>
      </w:r>
      <w:proofErr w:type="spellStart"/>
      <w:r w:rsidR="007A58F7" w:rsidRPr="007A58F7">
        <w:rPr>
          <w:rFonts w:eastAsia="Times New Roman"/>
          <w:lang w:eastAsia="es-ES_tradnl"/>
        </w:rPr>
        <w:t>código</w:t>
      </w:r>
      <w:proofErr w:type="spellEnd"/>
      <w:r w:rsidR="007A58F7" w:rsidRPr="007A58F7">
        <w:rPr>
          <w:rFonts w:eastAsia="Times New Roman"/>
          <w:lang w:eastAsia="es-ES_tradnl"/>
        </w:rPr>
        <w:t>.</w:t>
      </w:r>
      <w:r w:rsidR="007A58F7" w:rsidRPr="007A58F7">
        <w:rPr>
          <w:rFonts w:eastAsia="Times New Roman"/>
          <w:b/>
          <w:bCs/>
          <w:lang w:eastAsia="es-ES_tradnl"/>
        </w:rPr>
        <w:t xml:space="preserve"> </w:t>
      </w:r>
    </w:p>
    <w:p w:rsidR="007A58F7" w:rsidRDefault="007A58F7" w:rsidP="007A58F7">
      <w:pPr>
        <w:rPr>
          <w:rFonts w:eastAsia="Times New Roman"/>
          <w:lang w:eastAsia="es-ES_tradnl"/>
        </w:rPr>
      </w:pPr>
      <w:r>
        <w:rPr>
          <w:rFonts w:eastAsia="Times New Roman"/>
          <w:b/>
          <w:bCs/>
          <w:lang w:eastAsia="es-ES_tradnl"/>
        </w:rPr>
        <w:t xml:space="preserve">Errores en tiempo de ejecución: </w:t>
      </w:r>
      <w:r w:rsidRPr="007A58F7">
        <w:rPr>
          <w:rFonts w:eastAsia="Times New Roman"/>
          <w:lang w:eastAsia="es-ES_tradnl"/>
        </w:rPr>
        <w:t xml:space="preserve">los que producen un fallo a la hora de ejecutar el programa. Se trata de fragmentos de </w:t>
      </w:r>
      <w:proofErr w:type="spellStart"/>
      <w:r w:rsidRPr="007A58F7">
        <w:rPr>
          <w:rFonts w:eastAsia="Times New Roman"/>
          <w:lang w:eastAsia="es-ES_tradnl"/>
        </w:rPr>
        <w:t>código</w:t>
      </w:r>
      <w:proofErr w:type="spellEnd"/>
      <w:r w:rsidRPr="007A58F7">
        <w:rPr>
          <w:rFonts w:eastAsia="Times New Roman"/>
          <w:lang w:eastAsia="es-ES_tradnl"/>
        </w:rPr>
        <w:t xml:space="preserve"> que parecen estar correctos y que no tienen </w:t>
      </w:r>
      <w:proofErr w:type="spellStart"/>
      <w:r w:rsidRPr="007A58F7">
        <w:rPr>
          <w:rFonts w:eastAsia="Times New Roman"/>
          <w:lang w:eastAsia="es-ES_tradnl"/>
        </w:rPr>
        <w:t>ningún</w:t>
      </w:r>
      <w:proofErr w:type="spellEnd"/>
      <w:r w:rsidRPr="007A58F7">
        <w:rPr>
          <w:rFonts w:eastAsia="Times New Roman"/>
          <w:lang w:eastAsia="es-ES_tradnl"/>
        </w:rPr>
        <w:t xml:space="preserve"> error de sintaxis, pero que no se </w:t>
      </w:r>
      <w:proofErr w:type="spellStart"/>
      <w:r w:rsidRPr="007A58F7">
        <w:rPr>
          <w:rFonts w:eastAsia="Times New Roman"/>
          <w:lang w:eastAsia="es-ES_tradnl"/>
        </w:rPr>
        <w:t>ejecutarán</w:t>
      </w:r>
      <w:proofErr w:type="spellEnd"/>
      <w:r w:rsidRPr="007A58F7">
        <w:rPr>
          <w:rFonts w:eastAsia="Times New Roman"/>
          <w:lang w:eastAsia="es-ES_tradnl"/>
        </w:rPr>
        <w:t xml:space="preserve">. Por ejemplo, </w:t>
      </w:r>
      <w:proofErr w:type="spellStart"/>
      <w:r w:rsidRPr="007A58F7">
        <w:rPr>
          <w:rFonts w:eastAsia="Times New Roman"/>
          <w:lang w:eastAsia="es-ES_tradnl"/>
        </w:rPr>
        <w:t>podría</w:t>
      </w:r>
      <w:proofErr w:type="spellEnd"/>
      <w:r w:rsidRPr="007A58F7">
        <w:rPr>
          <w:rFonts w:eastAsia="Times New Roman"/>
          <w:lang w:eastAsia="es-ES_tradnl"/>
        </w:rPr>
        <w:t xml:space="preserve"> escribir correctamente una </w:t>
      </w:r>
      <w:proofErr w:type="spellStart"/>
      <w:r w:rsidRPr="007A58F7">
        <w:rPr>
          <w:rFonts w:eastAsia="Times New Roman"/>
          <w:lang w:eastAsia="es-ES_tradnl"/>
        </w:rPr>
        <w:t>línea</w:t>
      </w:r>
      <w:proofErr w:type="spellEnd"/>
      <w:r w:rsidRPr="007A58F7">
        <w:rPr>
          <w:rFonts w:eastAsia="Times New Roman"/>
          <w:lang w:eastAsia="es-ES_tradnl"/>
        </w:rPr>
        <w:t xml:space="preserve"> de </w:t>
      </w:r>
      <w:proofErr w:type="spellStart"/>
      <w:r w:rsidRPr="007A58F7">
        <w:rPr>
          <w:rFonts w:eastAsia="Times New Roman"/>
          <w:lang w:eastAsia="es-ES_tradnl"/>
        </w:rPr>
        <w:t>código</w:t>
      </w:r>
      <w:proofErr w:type="spellEnd"/>
      <w:r w:rsidRPr="007A58F7">
        <w:rPr>
          <w:rFonts w:eastAsia="Times New Roman"/>
          <w:lang w:eastAsia="es-ES_tradnl"/>
        </w:rPr>
        <w:t xml:space="preserve"> para abrir un archivo, pero si el archivo está </w:t>
      </w:r>
      <w:proofErr w:type="spellStart"/>
      <w:r w:rsidRPr="007A58F7">
        <w:rPr>
          <w:rFonts w:eastAsia="Times New Roman"/>
          <w:lang w:eastAsia="es-ES_tradnl"/>
        </w:rPr>
        <w:t>dañado</w:t>
      </w:r>
      <w:proofErr w:type="spellEnd"/>
      <w:r w:rsidRPr="007A58F7">
        <w:rPr>
          <w:rFonts w:eastAsia="Times New Roman"/>
          <w:lang w:eastAsia="es-ES_tradnl"/>
        </w:rPr>
        <w:t xml:space="preserve">, la </w:t>
      </w:r>
      <w:proofErr w:type="spellStart"/>
      <w:r w:rsidRPr="007A58F7">
        <w:rPr>
          <w:rFonts w:eastAsia="Times New Roman"/>
          <w:lang w:eastAsia="es-ES_tradnl"/>
        </w:rPr>
        <w:t>aplicación</w:t>
      </w:r>
      <w:proofErr w:type="spellEnd"/>
      <w:r w:rsidRPr="007A58F7">
        <w:rPr>
          <w:rFonts w:eastAsia="Times New Roman"/>
          <w:lang w:eastAsia="es-ES_tradnl"/>
        </w:rPr>
        <w:t xml:space="preserve"> no se puede llevar a cabo la apertura de ese archivo y se detiene la </w:t>
      </w:r>
      <w:proofErr w:type="spellStart"/>
      <w:r w:rsidRPr="007A58F7">
        <w:rPr>
          <w:rFonts w:eastAsia="Times New Roman"/>
          <w:lang w:eastAsia="es-ES_tradnl"/>
        </w:rPr>
        <w:t>ejecución</w:t>
      </w:r>
      <w:proofErr w:type="spellEnd"/>
      <w:r w:rsidRPr="007A58F7">
        <w:rPr>
          <w:rFonts w:eastAsia="Times New Roman"/>
          <w:lang w:eastAsia="es-ES_tradnl"/>
        </w:rPr>
        <w:t xml:space="preserve">. </w:t>
      </w:r>
    </w:p>
    <w:p w:rsidR="007A58F7" w:rsidRDefault="007A58F7" w:rsidP="007A58F7">
      <w:pPr>
        <w:rPr>
          <w:rFonts w:eastAsia="Times New Roman"/>
          <w:lang w:eastAsia="es-ES_tradnl"/>
        </w:rPr>
      </w:pPr>
      <w:r w:rsidRPr="007A58F7">
        <w:rPr>
          <w:rFonts w:eastAsia="Times New Roman"/>
          <w:b/>
          <w:bCs/>
          <w:lang w:eastAsia="es-ES_tradnl"/>
        </w:rPr>
        <w:t>Errores lógicos:</w:t>
      </w:r>
      <w:r>
        <w:rPr>
          <w:rFonts w:eastAsia="Times New Roman"/>
          <w:b/>
          <w:bCs/>
          <w:lang w:eastAsia="es-ES_tradnl"/>
        </w:rPr>
        <w:t xml:space="preserve"> </w:t>
      </w:r>
      <w:r w:rsidRPr="007A58F7">
        <w:rPr>
          <w:rFonts w:eastAsia="Times New Roman"/>
          <w:lang w:eastAsia="es-ES_tradnl"/>
        </w:rPr>
        <w:t xml:space="preserve">son aquellos que aparecen cuando la </w:t>
      </w:r>
      <w:proofErr w:type="spellStart"/>
      <w:r w:rsidRPr="007A58F7">
        <w:rPr>
          <w:rFonts w:eastAsia="Times New Roman"/>
          <w:lang w:eastAsia="es-ES_tradnl"/>
        </w:rPr>
        <w:t>aplicación</w:t>
      </w:r>
      <w:proofErr w:type="spellEnd"/>
      <w:r w:rsidRPr="007A58F7">
        <w:rPr>
          <w:rFonts w:eastAsia="Times New Roman"/>
          <w:lang w:eastAsia="es-ES_tradnl"/>
        </w:rPr>
        <w:t xml:space="preserve"> está en uso. Son la </w:t>
      </w:r>
      <w:proofErr w:type="spellStart"/>
      <w:r w:rsidRPr="007A58F7">
        <w:rPr>
          <w:rFonts w:eastAsia="Times New Roman"/>
          <w:lang w:eastAsia="es-ES_tradnl"/>
        </w:rPr>
        <w:t>mayoría</w:t>
      </w:r>
      <w:proofErr w:type="spellEnd"/>
      <w:r w:rsidRPr="007A58F7">
        <w:rPr>
          <w:rFonts w:eastAsia="Times New Roman"/>
          <w:lang w:eastAsia="es-ES_tradnl"/>
        </w:rPr>
        <w:t xml:space="preserve"> de los resultados </w:t>
      </w:r>
      <w:proofErr w:type="spellStart"/>
      <w:r w:rsidRPr="007A58F7">
        <w:rPr>
          <w:rFonts w:eastAsia="Times New Roman"/>
          <w:lang w:eastAsia="es-ES_tradnl"/>
        </w:rPr>
        <w:t>erróneos</w:t>
      </w:r>
      <w:proofErr w:type="spellEnd"/>
      <w:r w:rsidRPr="007A58F7">
        <w:rPr>
          <w:rFonts w:eastAsia="Times New Roman"/>
          <w:lang w:eastAsia="es-ES_tradnl"/>
        </w:rPr>
        <w:t xml:space="preserve">, diferentes a los esperados o no deseados, a menudo en respuesta a las acciones del usuario. Son los </w:t>
      </w:r>
      <w:proofErr w:type="spellStart"/>
      <w:r w:rsidRPr="007A58F7">
        <w:rPr>
          <w:rFonts w:eastAsia="Times New Roman"/>
          <w:lang w:eastAsia="es-ES_tradnl"/>
        </w:rPr>
        <w:t>más</w:t>
      </w:r>
      <w:proofErr w:type="spellEnd"/>
      <w:r w:rsidRPr="007A58F7">
        <w:rPr>
          <w:rFonts w:eastAsia="Times New Roman"/>
          <w:lang w:eastAsia="es-ES_tradnl"/>
        </w:rPr>
        <w:t xml:space="preserve"> </w:t>
      </w:r>
      <w:proofErr w:type="spellStart"/>
      <w:r w:rsidRPr="007A58F7">
        <w:rPr>
          <w:rFonts w:eastAsia="Times New Roman"/>
          <w:lang w:eastAsia="es-ES_tradnl"/>
        </w:rPr>
        <w:t>difíciles</w:t>
      </w:r>
      <w:proofErr w:type="spellEnd"/>
      <w:r w:rsidRPr="007A58F7">
        <w:rPr>
          <w:rFonts w:eastAsia="Times New Roman"/>
          <w:lang w:eastAsia="es-ES_tradnl"/>
        </w:rPr>
        <w:t xml:space="preserve"> de corregir, ya que no siempre está claro </w:t>
      </w:r>
      <w:proofErr w:type="spellStart"/>
      <w:r w:rsidRPr="007A58F7">
        <w:rPr>
          <w:rFonts w:eastAsia="Times New Roman"/>
          <w:lang w:eastAsia="es-ES_tradnl"/>
        </w:rPr>
        <w:t>dónde</w:t>
      </w:r>
      <w:proofErr w:type="spellEnd"/>
      <w:r w:rsidRPr="007A58F7">
        <w:rPr>
          <w:rFonts w:eastAsia="Times New Roman"/>
          <w:lang w:eastAsia="es-ES_tradnl"/>
        </w:rPr>
        <w:t xml:space="preserve"> se originan. </w:t>
      </w:r>
    </w:p>
    <w:p w:rsidR="007A58F7" w:rsidRDefault="007A58F7" w:rsidP="007A58F7">
      <w:pPr>
        <w:rPr>
          <w:rFonts w:eastAsia="Times New Roman"/>
          <w:lang w:eastAsia="es-ES_tradnl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2"/>
        <w:gridCol w:w="5788"/>
      </w:tblGrid>
      <w:tr w:rsidR="007A58F7" w:rsidRPr="007A58F7" w:rsidTr="007A58F7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FAA3F"/>
            <w:vAlign w:val="center"/>
            <w:hideMark/>
          </w:tcPr>
          <w:p w:rsidR="007A58F7" w:rsidRPr="007A58F7" w:rsidRDefault="007A58F7" w:rsidP="007A5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7A58F7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ES_tradnl"/>
              </w:rPr>
              <w:t xml:space="preserve">FUNCIÓN </w:t>
            </w:r>
          </w:p>
        </w:tc>
      </w:tr>
      <w:tr w:rsidR="007A58F7" w:rsidRPr="007A58F7" w:rsidTr="007A58F7">
        <w:tc>
          <w:tcPr>
            <w:tcW w:w="0" w:type="auto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0CC"/>
            <w:vAlign w:val="center"/>
            <w:hideMark/>
          </w:tcPr>
          <w:p w:rsidR="007A58F7" w:rsidRPr="007A58F7" w:rsidRDefault="007A58F7" w:rsidP="007A5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s-ES_tradnl"/>
              </w:rPr>
            </w:pPr>
            <w:proofErr w:type="spellStart"/>
            <w:r w:rsidRPr="007A58F7">
              <w:rPr>
                <w:rFonts w:ascii="ArialMT" w:eastAsia="Times New Roman" w:hAnsi="ArialMT" w:cs="Times New Roman"/>
                <w:lang w:eastAsia="es-ES_tradnl"/>
              </w:rPr>
              <w:t>Ámbito</w:t>
            </w:r>
            <w:proofErr w:type="spellEnd"/>
            <w:r w:rsidRPr="007A58F7">
              <w:rPr>
                <w:rFonts w:ascii="ArialMT" w:eastAsia="Times New Roman" w:hAnsi="ArialMT" w:cs="Times New Roman"/>
                <w:lang w:eastAsia="es-ES_tradnl"/>
              </w:rPr>
              <w:t xml:space="preserve"> de la </w:t>
            </w:r>
            <w:proofErr w:type="spellStart"/>
            <w:r w:rsidRPr="007A58F7">
              <w:rPr>
                <w:rFonts w:ascii="ArialMT" w:eastAsia="Times New Roman" w:hAnsi="ArialMT" w:cs="Times New Roman"/>
                <w:lang w:eastAsia="es-ES_tradnl"/>
              </w:rPr>
              <w:t>declaración</w:t>
            </w:r>
            <w:proofErr w:type="spellEnd"/>
            <w:r w:rsidRPr="007A58F7">
              <w:rPr>
                <w:rFonts w:ascii="ArialMT" w:eastAsia="Times New Roman" w:hAnsi="ArialMT" w:cs="Times New Roman"/>
                <w:lang w:eastAsia="es-ES_tradnl"/>
              </w:rPr>
              <w:t xml:space="preserve"> Tipo </w:t>
            </w:r>
            <w:proofErr w:type="spellStart"/>
            <w:r w:rsidRPr="007A58F7">
              <w:rPr>
                <w:rFonts w:ascii="ArialMT" w:eastAsia="Times New Roman" w:hAnsi="ArialMT" w:cs="Times New Roman"/>
                <w:lang w:eastAsia="es-ES_tradnl"/>
              </w:rPr>
              <w:t>Función</w:t>
            </w:r>
            <w:proofErr w:type="spellEnd"/>
            <w:r w:rsidRPr="007A58F7">
              <w:rPr>
                <w:rFonts w:ascii="ArialMT" w:eastAsia="Times New Roman" w:hAnsi="ArialMT" w:cs="Times New Roman"/>
                <w:lang w:eastAsia="es-ES_tradnl"/>
              </w:rPr>
              <w:t xml:space="preserve"> </w:t>
            </w:r>
            <w:proofErr w:type="spellStart"/>
            <w:r w:rsidRPr="007A58F7">
              <w:rPr>
                <w:rFonts w:ascii="ArialMT" w:eastAsia="Times New Roman" w:hAnsi="ArialMT" w:cs="Times New Roman"/>
                <w:lang w:eastAsia="es-ES_tradnl"/>
              </w:rPr>
              <w:t>Nombre_función</w:t>
            </w:r>
            <w:proofErr w:type="spellEnd"/>
            <w:r w:rsidRPr="007A58F7">
              <w:rPr>
                <w:rFonts w:ascii="ArialMT" w:eastAsia="Times New Roman" w:hAnsi="ArialMT" w:cs="Times New Roman"/>
                <w:lang w:eastAsia="es-ES_tradnl"/>
              </w:rPr>
              <w:t xml:space="preserve"> (</w:t>
            </w:r>
            <w:proofErr w:type="spellStart"/>
            <w:r w:rsidRPr="007A58F7">
              <w:rPr>
                <w:rFonts w:ascii="ArialMT" w:eastAsia="Times New Roman" w:hAnsi="ArialMT" w:cs="Times New Roman"/>
                <w:lang w:eastAsia="es-ES_tradnl"/>
              </w:rPr>
              <w:t>parámetros</w:t>
            </w:r>
            <w:proofErr w:type="spellEnd"/>
            <w:r w:rsidRPr="007A58F7">
              <w:rPr>
                <w:rFonts w:ascii="ArialMT" w:eastAsia="Times New Roman" w:hAnsi="ArialMT" w:cs="Times New Roman"/>
                <w:lang w:eastAsia="es-ES_tradnl"/>
              </w:rPr>
              <w:t xml:space="preserve">) { </w:t>
            </w:r>
          </w:p>
          <w:p w:rsidR="007A58F7" w:rsidRPr="007A58F7" w:rsidRDefault="007A58F7" w:rsidP="007A5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7A58F7">
              <w:rPr>
                <w:rFonts w:ascii="ArialMT" w:eastAsia="Times New Roman" w:hAnsi="ArialMT" w:cs="Times New Roman"/>
                <w:lang w:eastAsia="es-ES_tradnl"/>
              </w:rPr>
              <w:t>//</w:t>
            </w:r>
            <w:proofErr w:type="spellStart"/>
            <w:r w:rsidRPr="007A58F7">
              <w:rPr>
                <w:rFonts w:ascii="ArialMT" w:eastAsia="Times New Roman" w:hAnsi="ArialMT" w:cs="Times New Roman"/>
                <w:lang w:eastAsia="es-ES_tradnl"/>
              </w:rPr>
              <w:t>declaración</w:t>
            </w:r>
            <w:proofErr w:type="spellEnd"/>
            <w:r w:rsidRPr="007A58F7">
              <w:rPr>
                <w:rFonts w:ascii="ArialMT" w:eastAsia="Times New Roman" w:hAnsi="ArialMT" w:cs="Times New Roman"/>
                <w:lang w:eastAsia="es-ES_tradnl"/>
              </w:rPr>
              <w:t xml:space="preserve"> de variables locales //Instrucciones</w:t>
            </w:r>
            <w:r w:rsidRPr="007A58F7">
              <w:rPr>
                <w:rFonts w:ascii="ArialMT" w:eastAsia="Times New Roman" w:hAnsi="ArialMT" w:cs="Times New Roman"/>
                <w:lang w:eastAsia="es-ES_tradnl"/>
              </w:rPr>
              <w:br/>
              <w:t>//retorno del tipo</w:t>
            </w:r>
            <w:r w:rsidRPr="007A58F7">
              <w:rPr>
                <w:rFonts w:ascii="ArialMT" w:eastAsia="Times New Roman" w:hAnsi="ArialMT" w:cs="Times New Roman"/>
                <w:lang w:eastAsia="es-ES_tradnl"/>
              </w:rPr>
              <w:br/>
              <w:t xml:space="preserve">} 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0CC"/>
            <w:vAlign w:val="center"/>
            <w:hideMark/>
          </w:tcPr>
          <w:p w:rsidR="007A58F7" w:rsidRPr="007A58F7" w:rsidRDefault="007A58F7" w:rsidP="007A5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7A58F7">
              <w:rPr>
                <w:rFonts w:ascii="ArialMT" w:eastAsia="Times New Roman" w:hAnsi="ArialMT" w:cs="Times New Roman"/>
                <w:lang w:eastAsia="es-ES_tradnl"/>
              </w:rPr>
              <w:t xml:space="preserve">Utilizamos la palabra reservada </w:t>
            </w:r>
            <w:proofErr w:type="spellStart"/>
            <w:r w:rsidRPr="007A58F7">
              <w:rPr>
                <w:rFonts w:ascii="Arial" w:eastAsia="Times New Roman" w:hAnsi="Arial" w:cs="Arial"/>
                <w:i/>
                <w:iCs/>
                <w:lang w:eastAsia="es-ES_tradnl"/>
              </w:rPr>
              <w:t>function</w:t>
            </w:r>
            <w:proofErr w:type="spellEnd"/>
            <w:r w:rsidRPr="007A58F7">
              <w:rPr>
                <w:rFonts w:ascii="Arial" w:eastAsia="Times New Roman" w:hAnsi="Arial" w:cs="Arial"/>
                <w:i/>
                <w:iCs/>
                <w:lang w:eastAsia="es-ES_tradnl"/>
              </w:rPr>
              <w:t xml:space="preserve"> </w:t>
            </w:r>
            <w:r w:rsidRPr="007A58F7">
              <w:rPr>
                <w:rFonts w:ascii="ArialMT" w:eastAsia="Times New Roman" w:hAnsi="ArialMT" w:cs="Times New Roman"/>
                <w:lang w:eastAsia="es-ES_tradnl"/>
              </w:rPr>
              <w:t xml:space="preserve">con una lista de </w:t>
            </w:r>
            <w:proofErr w:type="spellStart"/>
            <w:r w:rsidRPr="007A58F7">
              <w:rPr>
                <w:rFonts w:ascii="ArialMT" w:eastAsia="Times New Roman" w:hAnsi="ArialMT" w:cs="Times New Roman"/>
                <w:lang w:eastAsia="es-ES_tradnl"/>
              </w:rPr>
              <w:t>parámetros</w:t>
            </w:r>
            <w:proofErr w:type="spellEnd"/>
            <w:r w:rsidRPr="007A58F7">
              <w:rPr>
                <w:rFonts w:ascii="ArialMT" w:eastAsia="Times New Roman" w:hAnsi="ArialMT" w:cs="Times New Roman"/>
                <w:lang w:eastAsia="es-ES_tradnl"/>
              </w:rPr>
              <w:t xml:space="preserve"> (variables) que vamos a utilizar en ellas</w:t>
            </w:r>
            <w:r w:rsidRPr="007A58F7">
              <w:rPr>
                <w:rFonts w:ascii="ArialMT" w:eastAsia="Times New Roman" w:hAnsi="ArialMT" w:cs="Times New Roman"/>
                <w:lang w:eastAsia="es-ES_tradnl"/>
              </w:rPr>
              <w:br/>
              <w:t xml:space="preserve">Cuando la </w:t>
            </w:r>
            <w:proofErr w:type="spellStart"/>
            <w:r w:rsidRPr="007A58F7">
              <w:rPr>
                <w:rFonts w:ascii="ArialMT" w:eastAsia="Times New Roman" w:hAnsi="ArialMT" w:cs="Times New Roman"/>
                <w:lang w:eastAsia="es-ES_tradnl"/>
              </w:rPr>
              <w:t>función</w:t>
            </w:r>
            <w:proofErr w:type="spellEnd"/>
            <w:r w:rsidRPr="007A58F7">
              <w:rPr>
                <w:rFonts w:ascii="ArialMT" w:eastAsia="Times New Roman" w:hAnsi="ArialMT" w:cs="Times New Roman"/>
                <w:lang w:eastAsia="es-ES_tradnl"/>
              </w:rPr>
              <w:t xml:space="preserve"> llega a su fin, retornará un valor del mismo tipo de la </w:t>
            </w:r>
            <w:proofErr w:type="spellStart"/>
            <w:r w:rsidRPr="007A58F7">
              <w:rPr>
                <w:rFonts w:ascii="ArialMT" w:eastAsia="Times New Roman" w:hAnsi="ArialMT" w:cs="Times New Roman"/>
                <w:lang w:eastAsia="es-ES_tradnl"/>
              </w:rPr>
              <w:t>función</w:t>
            </w:r>
            <w:proofErr w:type="spellEnd"/>
            <w:r w:rsidRPr="007A58F7">
              <w:rPr>
                <w:rFonts w:ascii="ArialMT" w:eastAsia="Times New Roman" w:hAnsi="ArialMT" w:cs="Times New Roman"/>
                <w:lang w:eastAsia="es-ES_tradnl"/>
              </w:rPr>
              <w:t xml:space="preserve"> con la directiva </w:t>
            </w:r>
            <w:proofErr w:type="spellStart"/>
            <w:r w:rsidRPr="007A58F7">
              <w:rPr>
                <w:rFonts w:ascii="Arial" w:eastAsia="Times New Roman" w:hAnsi="Arial" w:cs="Arial"/>
                <w:i/>
                <w:iCs/>
                <w:lang w:eastAsia="es-ES_tradnl"/>
              </w:rPr>
              <w:t>return</w:t>
            </w:r>
            <w:proofErr w:type="spellEnd"/>
            <w:r w:rsidRPr="007A58F7">
              <w:rPr>
                <w:rFonts w:ascii="Arial" w:eastAsia="Times New Roman" w:hAnsi="Arial" w:cs="Arial"/>
                <w:i/>
                <w:iCs/>
                <w:lang w:eastAsia="es-ES_tradnl"/>
              </w:rPr>
              <w:t xml:space="preserve"> </w:t>
            </w:r>
          </w:p>
        </w:tc>
      </w:tr>
      <w:tr w:rsidR="007A58F7" w:rsidRPr="007A58F7" w:rsidTr="007A58F7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FE8"/>
            <w:vAlign w:val="center"/>
            <w:hideMark/>
          </w:tcPr>
          <w:p w:rsidR="007A58F7" w:rsidRPr="007A58F7" w:rsidRDefault="007A58F7" w:rsidP="007A5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7A58F7">
              <w:rPr>
                <w:rFonts w:ascii="ArialMT" w:eastAsia="Times New Roman" w:hAnsi="ArialMT" w:cs="Times New Roman"/>
                <w:color w:val="232323"/>
                <w:sz w:val="28"/>
                <w:szCs w:val="28"/>
                <w:lang w:eastAsia="es-ES_tradnl"/>
              </w:rPr>
              <w:t xml:space="preserve">PROCEDIMIENTO </w:t>
            </w:r>
          </w:p>
        </w:tc>
      </w:tr>
      <w:tr w:rsidR="007A58F7" w:rsidRPr="007A58F7" w:rsidTr="007A58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0CC"/>
            <w:vAlign w:val="center"/>
            <w:hideMark/>
          </w:tcPr>
          <w:p w:rsidR="007A58F7" w:rsidRPr="007A58F7" w:rsidRDefault="007A58F7" w:rsidP="007A5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s-ES_tradnl"/>
              </w:rPr>
            </w:pPr>
            <w:proofErr w:type="spellStart"/>
            <w:r w:rsidRPr="007A58F7">
              <w:rPr>
                <w:rFonts w:ascii="ArialMT" w:eastAsia="Times New Roman" w:hAnsi="ArialMT" w:cs="Times New Roman"/>
                <w:lang w:eastAsia="es-ES_tradnl"/>
              </w:rPr>
              <w:t>Ámbito</w:t>
            </w:r>
            <w:proofErr w:type="spellEnd"/>
            <w:r w:rsidRPr="007A58F7">
              <w:rPr>
                <w:rFonts w:ascii="ArialMT" w:eastAsia="Times New Roman" w:hAnsi="ArialMT" w:cs="Times New Roman"/>
                <w:lang w:eastAsia="es-ES_tradnl"/>
              </w:rPr>
              <w:t xml:space="preserve"> de la </w:t>
            </w:r>
            <w:proofErr w:type="spellStart"/>
            <w:r w:rsidRPr="007A58F7">
              <w:rPr>
                <w:rFonts w:ascii="ArialMT" w:eastAsia="Times New Roman" w:hAnsi="ArialMT" w:cs="Times New Roman"/>
                <w:lang w:eastAsia="es-ES_tradnl"/>
              </w:rPr>
              <w:t>declaración</w:t>
            </w:r>
            <w:proofErr w:type="spellEnd"/>
            <w:r w:rsidRPr="007A58F7">
              <w:rPr>
                <w:rFonts w:ascii="ArialMT" w:eastAsia="Times New Roman" w:hAnsi="ArialMT" w:cs="Times New Roman"/>
                <w:lang w:eastAsia="es-ES_tradnl"/>
              </w:rPr>
              <w:t xml:space="preserve"> </w:t>
            </w:r>
            <w:proofErr w:type="spellStart"/>
            <w:r w:rsidRPr="007A58F7">
              <w:rPr>
                <w:rFonts w:ascii="ArialMT" w:eastAsia="Times New Roman" w:hAnsi="ArialMT" w:cs="Times New Roman"/>
                <w:lang w:eastAsia="es-ES_tradnl"/>
              </w:rPr>
              <w:t>void</w:t>
            </w:r>
            <w:proofErr w:type="spellEnd"/>
            <w:r w:rsidRPr="007A58F7">
              <w:rPr>
                <w:rFonts w:ascii="ArialMT" w:eastAsia="Times New Roman" w:hAnsi="ArialMT" w:cs="Times New Roman"/>
                <w:lang w:eastAsia="es-ES_tradnl"/>
              </w:rPr>
              <w:t xml:space="preserve"> </w:t>
            </w:r>
            <w:proofErr w:type="spellStart"/>
            <w:r w:rsidRPr="007A58F7">
              <w:rPr>
                <w:rFonts w:ascii="ArialMT" w:eastAsia="Times New Roman" w:hAnsi="ArialMT" w:cs="Times New Roman"/>
                <w:lang w:eastAsia="es-ES_tradnl"/>
              </w:rPr>
              <w:t>Nombre_procedimento</w:t>
            </w:r>
            <w:proofErr w:type="spellEnd"/>
            <w:r w:rsidRPr="007A58F7">
              <w:rPr>
                <w:rFonts w:ascii="ArialMT" w:eastAsia="Times New Roman" w:hAnsi="ArialMT" w:cs="Times New Roman"/>
                <w:lang w:eastAsia="es-ES_tradnl"/>
              </w:rPr>
              <w:t xml:space="preserve">{ </w:t>
            </w:r>
          </w:p>
          <w:p w:rsidR="007A58F7" w:rsidRPr="007A58F7" w:rsidRDefault="007A58F7" w:rsidP="007A5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7A58F7">
              <w:rPr>
                <w:rFonts w:ascii="ArialMT" w:eastAsia="Times New Roman" w:hAnsi="ArialMT" w:cs="Times New Roman"/>
                <w:lang w:eastAsia="es-ES_tradnl"/>
              </w:rPr>
              <w:t xml:space="preserve">// Instrucciones }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0CC"/>
            <w:vAlign w:val="center"/>
            <w:hideMark/>
          </w:tcPr>
          <w:p w:rsidR="007A58F7" w:rsidRPr="007A58F7" w:rsidRDefault="007A58F7" w:rsidP="007A5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7A58F7">
              <w:rPr>
                <w:rFonts w:ascii="ArialMT" w:eastAsia="Times New Roman" w:hAnsi="ArialMT" w:cs="Times New Roman"/>
                <w:lang w:eastAsia="es-ES_tradnl"/>
              </w:rPr>
              <w:t xml:space="preserve">Un procedimiento no devuelve un valor y por tanto no incluye la directiva </w:t>
            </w:r>
            <w:proofErr w:type="spellStart"/>
            <w:r w:rsidRPr="007A58F7">
              <w:rPr>
                <w:rFonts w:ascii="ArialMT" w:eastAsia="Times New Roman" w:hAnsi="ArialMT" w:cs="Times New Roman"/>
                <w:lang w:eastAsia="es-ES_tradnl"/>
              </w:rPr>
              <w:t>return</w:t>
            </w:r>
            <w:proofErr w:type="spellEnd"/>
            <w:r w:rsidRPr="007A58F7">
              <w:rPr>
                <w:rFonts w:ascii="ArialMT" w:eastAsia="Times New Roman" w:hAnsi="ArialMT" w:cs="Times New Roman"/>
                <w:lang w:eastAsia="es-ES_tradnl"/>
              </w:rPr>
              <w:t xml:space="preserve"> </w:t>
            </w:r>
          </w:p>
        </w:tc>
      </w:tr>
    </w:tbl>
    <w:p w:rsidR="007A58F7" w:rsidRPr="007A58F7" w:rsidRDefault="007A58F7" w:rsidP="007A58F7">
      <w:pPr>
        <w:rPr>
          <w:rFonts w:eastAsia="Times New Roman"/>
          <w:lang w:eastAsia="es-ES_tradnl"/>
        </w:rPr>
      </w:pPr>
    </w:p>
    <w:p w:rsidR="007A58F7" w:rsidRDefault="00972010" w:rsidP="007A58F7">
      <w:pPr>
        <w:rPr>
          <w:rFonts w:eastAsia="Times New Roman"/>
          <w:lang w:eastAsia="es-ES_tradnl"/>
        </w:rPr>
      </w:pPr>
      <w:r w:rsidRPr="00972010">
        <w:rPr>
          <w:rFonts w:eastAsia="Times New Roman"/>
          <w:b/>
          <w:bCs/>
          <w:lang w:eastAsia="es-ES_tradnl"/>
        </w:rPr>
        <w:t>Parámetro real</w:t>
      </w:r>
      <w:r>
        <w:rPr>
          <w:rFonts w:eastAsia="Times New Roman"/>
          <w:b/>
          <w:bCs/>
          <w:lang w:eastAsia="es-ES_tradnl"/>
        </w:rPr>
        <w:t xml:space="preserve"> (o actual)</w:t>
      </w:r>
      <w:r w:rsidRPr="00972010">
        <w:rPr>
          <w:rFonts w:eastAsia="Times New Roman"/>
          <w:b/>
          <w:bCs/>
          <w:lang w:eastAsia="es-ES_tradnl"/>
        </w:rPr>
        <w:t xml:space="preserve">: </w:t>
      </w:r>
      <w:r>
        <w:rPr>
          <w:rFonts w:eastAsia="Times New Roman"/>
          <w:lang w:eastAsia="es-ES_tradnl"/>
        </w:rPr>
        <w:t>Variable con la que llamamos a la función.</w:t>
      </w:r>
    </w:p>
    <w:p w:rsidR="00972010" w:rsidRPr="00972010" w:rsidRDefault="00972010" w:rsidP="007A58F7">
      <w:pPr>
        <w:rPr>
          <w:rFonts w:eastAsia="Times New Roman"/>
          <w:lang w:eastAsia="es-ES_tradnl"/>
        </w:rPr>
      </w:pPr>
      <w:r>
        <w:rPr>
          <w:rFonts w:eastAsia="Times New Roman"/>
          <w:b/>
          <w:bCs/>
          <w:lang w:eastAsia="es-ES_tradnl"/>
        </w:rPr>
        <w:t xml:space="preserve">Parámetro formal: </w:t>
      </w:r>
      <w:r>
        <w:rPr>
          <w:rFonts w:eastAsia="Times New Roman"/>
          <w:lang w:eastAsia="es-ES_tradnl"/>
        </w:rPr>
        <w:t>Solo tiene validez dentro de la función.</w:t>
      </w:r>
    </w:p>
    <w:p w:rsidR="007A58F7" w:rsidRDefault="00972010" w:rsidP="007A58F7">
      <w:pPr>
        <w:rPr>
          <w:rFonts w:eastAsia="Times New Roman"/>
          <w:lang w:eastAsia="es-ES_tradnl"/>
        </w:rPr>
      </w:pPr>
      <w:r w:rsidRPr="00972010">
        <w:rPr>
          <w:rFonts w:eastAsia="Times New Roman"/>
          <w:b/>
          <w:bCs/>
          <w:lang w:eastAsia="es-ES_tradnl"/>
        </w:rPr>
        <w:t>Paso por valor:</w:t>
      </w:r>
      <w:r>
        <w:rPr>
          <w:rFonts w:eastAsia="Times New Roman"/>
          <w:b/>
          <w:bCs/>
          <w:lang w:eastAsia="es-ES_tradnl"/>
        </w:rPr>
        <w:t xml:space="preserve"> </w:t>
      </w:r>
      <w:r>
        <w:rPr>
          <w:rFonts w:eastAsia="Times New Roman"/>
          <w:lang w:eastAsia="es-ES_tradnl"/>
        </w:rPr>
        <w:t>Se realiza una copia del parámetro de la función que se ha pasado, y nunca se modifica el original.</w:t>
      </w:r>
    </w:p>
    <w:p w:rsidR="00972010" w:rsidRDefault="00972010" w:rsidP="007A58F7">
      <w:pPr>
        <w:rPr>
          <w:rFonts w:eastAsia="Times New Roman"/>
          <w:lang w:eastAsia="es-ES_tradnl"/>
        </w:rPr>
      </w:pPr>
      <w:r>
        <w:rPr>
          <w:rFonts w:eastAsia="Times New Roman"/>
          <w:b/>
          <w:bCs/>
          <w:lang w:eastAsia="es-ES_tradnl"/>
        </w:rPr>
        <w:t xml:space="preserve">Paso por referencia: </w:t>
      </w:r>
      <w:r>
        <w:rPr>
          <w:rFonts w:eastAsia="Times New Roman"/>
          <w:lang w:eastAsia="es-ES_tradnl"/>
        </w:rPr>
        <w:t xml:space="preserve">Se trabaja siempre con los originales, por lo </w:t>
      </w:r>
      <w:proofErr w:type="gramStart"/>
      <w:r>
        <w:rPr>
          <w:rFonts w:eastAsia="Times New Roman"/>
          <w:lang w:eastAsia="es-ES_tradnl"/>
        </w:rPr>
        <w:t>tanto</w:t>
      </w:r>
      <w:proofErr w:type="gramEnd"/>
      <w:r>
        <w:rPr>
          <w:rFonts w:eastAsia="Times New Roman"/>
          <w:lang w:eastAsia="es-ES_tradnl"/>
        </w:rPr>
        <w:t xml:space="preserve"> todas aquellas modificaciones que se realicen en la función van a afectar a sus parámetros.</w:t>
      </w:r>
    </w:p>
    <w:p w:rsidR="00972010" w:rsidRDefault="00972010" w:rsidP="007A58F7">
      <w:pPr>
        <w:rPr>
          <w:rFonts w:eastAsia="Times New Roman"/>
          <w:lang w:eastAsia="es-ES_tradnl"/>
        </w:rPr>
      </w:pPr>
    </w:p>
    <w:p w:rsidR="00972010" w:rsidRDefault="00972010" w:rsidP="00972010">
      <w:pPr>
        <w:rPr>
          <w:rFonts w:eastAsia="Times New Roman"/>
          <w:lang w:eastAsia="es-ES_tradnl"/>
        </w:rPr>
      </w:pPr>
      <w:r w:rsidRPr="00972010">
        <w:rPr>
          <w:rFonts w:eastAsia="Times New Roman"/>
          <w:b/>
          <w:bCs/>
          <w:lang w:eastAsia="es-ES_tradnl"/>
        </w:rPr>
        <w:t xml:space="preserve">Concepto de </w:t>
      </w:r>
      <w:proofErr w:type="spellStart"/>
      <w:r w:rsidRPr="00972010">
        <w:rPr>
          <w:rFonts w:eastAsia="Times New Roman"/>
          <w:b/>
          <w:bCs/>
          <w:lang w:eastAsia="es-ES_tradnl"/>
        </w:rPr>
        <w:t>librerías</w:t>
      </w:r>
      <w:proofErr w:type="spellEnd"/>
      <w:r>
        <w:rPr>
          <w:rFonts w:eastAsia="Times New Roman"/>
          <w:b/>
          <w:bCs/>
          <w:lang w:eastAsia="es-ES_tradnl"/>
        </w:rPr>
        <w:t xml:space="preserve">: </w:t>
      </w:r>
      <w:r w:rsidRPr="00972010">
        <w:rPr>
          <w:rFonts w:eastAsia="Times New Roman"/>
          <w:lang w:eastAsia="es-ES_tradnl"/>
        </w:rPr>
        <w:t xml:space="preserve">Cuando hablamos de </w:t>
      </w:r>
      <w:proofErr w:type="spellStart"/>
      <w:r w:rsidRPr="00972010">
        <w:rPr>
          <w:rFonts w:eastAsia="Times New Roman"/>
          <w:lang w:eastAsia="es-ES_tradnl"/>
        </w:rPr>
        <w:t>librerías</w:t>
      </w:r>
      <w:proofErr w:type="spellEnd"/>
      <w:r w:rsidRPr="00972010">
        <w:rPr>
          <w:rFonts w:eastAsia="Times New Roman"/>
          <w:lang w:eastAsia="es-ES_tradnl"/>
        </w:rPr>
        <w:t xml:space="preserve"> nos referimos a archivos que nos permiten llevar a cabo diferentes acciones y tareas sin necesidad de que el programador se preocupe de </w:t>
      </w:r>
      <w:proofErr w:type="spellStart"/>
      <w:r w:rsidRPr="00972010">
        <w:rPr>
          <w:rFonts w:eastAsia="Times New Roman"/>
          <w:lang w:eastAsia="es-ES_tradnl"/>
        </w:rPr>
        <w:t>cómo</w:t>
      </w:r>
      <w:proofErr w:type="spellEnd"/>
      <w:r w:rsidRPr="00972010">
        <w:rPr>
          <w:rFonts w:eastAsia="Times New Roman"/>
          <w:lang w:eastAsia="es-ES_tradnl"/>
        </w:rPr>
        <w:t xml:space="preserve"> </w:t>
      </w:r>
      <w:proofErr w:type="spellStart"/>
      <w:r w:rsidRPr="00972010">
        <w:rPr>
          <w:rFonts w:eastAsia="Times New Roman"/>
          <w:lang w:eastAsia="es-ES_tradnl"/>
        </w:rPr>
        <w:t>están</w:t>
      </w:r>
      <w:proofErr w:type="spellEnd"/>
      <w:r w:rsidRPr="00972010">
        <w:rPr>
          <w:rFonts w:eastAsia="Times New Roman"/>
          <w:lang w:eastAsia="es-ES_tradnl"/>
        </w:rPr>
        <w:t xml:space="preserve"> desarrolladas, solo debe entender </w:t>
      </w:r>
      <w:proofErr w:type="spellStart"/>
      <w:r w:rsidRPr="00972010">
        <w:rPr>
          <w:rFonts w:eastAsia="Times New Roman"/>
          <w:lang w:eastAsia="es-ES_tradnl"/>
        </w:rPr>
        <w:t>cómo</w:t>
      </w:r>
      <w:proofErr w:type="spellEnd"/>
      <w:r w:rsidRPr="00972010">
        <w:rPr>
          <w:rFonts w:eastAsia="Times New Roman"/>
          <w:lang w:eastAsia="es-ES_tradnl"/>
        </w:rPr>
        <w:t xml:space="preserve"> utilizarlas. </w:t>
      </w:r>
    </w:p>
    <w:p w:rsidR="00972010" w:rsidRDefault="00972010" w:rsidP="00972010">
      <w:pPr>
        <w:rPr>
          <w:rFonts w:eastAsia="Times New Roman"/>
          <w:lang w:eastAsia="es-ES_tradnl"/>
        </w:rPr>
      </w:pPr>
    </w:p>
    <w:p w:rsidR="00972010" w:rsidRPr="00972010" w:rsidRDefault="00972010" w:rsidP="00972010">
      <w:pPr>
        <w:rPr>
          <w:rFonts w:eastAsia="Times New Roman"/>
          <w:lang w:eastAsia="es-ES_tradnl"/>
        </w:rPr>
      </w:pPr>
      <w:r w:rsidRPr="00972010">
        <w:rPr>
          <w:rFonts w:eastAsia="Times New Roman"/>
          <w:b/>
          <w:bCs/>
          <w:lang w:eastAsia="es-ES_tradnl"/>
        </w:rPr>
        <w:t>La recursividad tiene la siguiente estructura:</w:t>
      </w:r>
      <w:r w:rsidRPr="00972010">
        <w:rPr>
          <w:rFonts w:eastAsia="Times New Roman"/>
          <w:lang w:eastAsia="es-ES_tradnl"/>
        </w:rPr>
        <w:br/>
        <w:t xml:space="preserve">• Un caso base que permita la </w:t>
      </w:r>
      <w:proofErr w:type="spellStart"/>
      <w:r w:rsidRPr="00972010">
        <w:rPr>
          <w:rFonts w:eastAsia="Times New Roman"/>
          <w:lang w:eastAsia="es-ES_tradnl"/>
        </w:rPr>
        <w:t>finalización</w:t>
      </w:r>
      <w:proofErr w:type="spellEnd"/>
      <w:r w:rsidRPr="00972010">
        <w:rPr>
          <w:rFonts w:eastAsia="Times New Roman"/>
          <w:lang w:eastAsia="es-ES_tradnl"/>
        </w:rPr>
        <w:t xml:space="preserve"> del programa. </w:t>
      </w:r>
    </w:p>
    <w:p w:rsidR="00972010" w:rsidRPr="00972010" w:rsidRDefault="00972010" w:rsidP="00972010">
      <w:pPr>
        <w:rPr>
          <w:rFonts w:eastAsia="Times New Roman"/>
          <w:lang w:eastAsia="es-ES_tradnl"/>
        </w:rPr>
      </w:pPr>
      <w:r w:rsidRPr="00972010">
        <w:rPr>
          <w:rFonts w:eastAsia="Times New Roman"/>
          <w:lang w:eastAsia="es-ES_tradnl"/>
        </w:rPr>
        <w:t xml:space="preserve">• Casos recursivos, que son los que se van a encargar de que la </w:t>
      </w:r>
      <w:proofErr w:type="spellStart"/>
      <w:r w:rsidRPr="00972010">
        <w:rPr>
          <w:rFonts w:eastAsia="Times New Roman"/>
          <w:lang w:eastAsia="es-ES_tradnl"/>
        </w:rPr>
        <w:t>función</w:t>
      </w:r>
      <w:proofErr w:type="spellEnd"/>
      <w:r w:rsidRPr="00972010">
        <w:rPr>
          <w:rFonts w:eastAsia="Times New Roman"/>
          <w:lang w:eastAsia="es-ES_tradnl"/>
        </w:rPr>
        <w:t xml:space="preserve"> vuelva a ejecutarse, pero </w:t>
      </w:r>
      <w:proofErr w:type="spellStart"/>
      <w:r w:rsidRPr="00972010">
        <w:rPr>
          <w:rFonts w:eastAsia="Times New Roman"/>
          <w:lang w:eastAsia="es-ES_tradnl"/>
        </w:rPr>
        <w:t>acercándose</w:t>
      </w:r>
      <w:proofErr w:type="spellEnd"/>
      <w:r w:rsidRPr="00972010">
        <w:rPr>
          <w:rFonts w:eastAsia="Times New Roman"/>
          <w:lang w:eastAsia="es-ES_tradnl"/>
        </w:rPr>
        <w:t xml:space="preserve"> cada vez </w:t>
      </w:r>
      <w:proofErr w:type="spellStart"/>
      <w:r w:rsidRPr="00972010">
        <w:rPr>
          <w:rFonts w:eastAsia="Times New Roman"/>
          <w:lang w:eastAsia="es-ES_tradnl"/>
        </w:rPr>
        <w:t>más</w:t>
      </w:r>
      <w:proofErr w:type="spellEnd"/>
      <w:r w:rsidRPr="00972010">
        <w:rPr>
          <w:rFonts w:eastAsia="Times New Roman"/>
          <w:lang w:eastAsia="es-ES_tradnl"/>
        </w:rPr>
        <w:t xml:space="preserve"> al caso base. </w:t>
      </w:r>
    </w:p>
    <w:p w:rsidR="00972010" w:rsidRPr="00972010" w:rsidRDefault="00972010" w:rsidP="00972010">
      <w:pPr>
        <w:rPr>
          <w:rFonts w:eastAsia="Times New Roman"/>
          <w:lang w:eastAsia="es-ES_tradnl"/>
        </w:rPr>
      </w:pPr>
    </w:p>
    <w:p w:rsidR="00972010" w:rsidRDefault="00972010" w:rsidP="00972010">
      <w:pPr>
        <w:spacing w:before="100" w:beforeAutospacing="1" w:after="100" w:afterAutospacing="1"/>
        <w:rPr>
          <w:rFonts w:eastAsia="Times New Roman" w:cs="Times New Roman"/>
          <w:b/>
          <w:bCs/>
          <w:lang w:eastAsia="es-ES_tradnl"/>
        </w:rPr>
      </w:pPr>
      <w:r w:rsidRPr="00972010">
        <w:rPr>
          <w:rFonts w:eastAsia="Times New Roman" w:cs="Times New Roman"/>
          <w:b/>
          <w:bCs/>
          <w:lang w:eastAsia="es-ES_tradnl"/>
        </w:rPr>
        <w:t xml:space="preserve">Los ficheros o archivos </w:t>
      </w:r>
      <w:r w:rsidRPr="00972010">
        <w:rPr>
          <w:rFonts w:eastAsia="Times New Roman" w:cs="Times New Roman"/>
          <w:lang w:eastAsia="es-ES_tradnl"/>
        </w:rPr>
        <w:t xml:space="preserve">son una secuencia de bits (0 y 1) que se almacenan en un dispositivo de almacenamiento secundario, por lo que la </w:t>
      </w:r>
      <w:proofErr w:type="spellStart"/>
      <w:r w:rsidRPr="00972010">
        <w:rPr>
          <w:rFonts w:eastAsia="Times New Roman" w:cs="Times New Roman"/>
          <w:lang w:eastAsia="es-ES_tradnl"/>
        </w:rPr>
        <w:t>información</w:t>
      </w:r>
      <w:proofErr w:type="spellEnd"/>
      <w:r w:rsidRPr="00972010">
        <w:rPr>
          <w:rFonts w:eastAsia="Times New Roman" w:cs="Times New Roman"/>
          <w:lang w:eastAsia="es-ES_tradnl"/>
        </w:rPr>
        <w:t xml:space="preserve"> va a permanecer a pesar de que se cierre la </w:t>
      </w:r>
      <w:proofErr w:type="spellStart"/>
      <w:r w:rsidRPr="00972010">
        <w:rPr>
          <w:rFonts w:eastAsia="Times New Roman" w:cs="Times New Roman"/>
          <w:lang w:eastAsia="es-ES_tradnl"/>
        </w:rPr>
        <w:t>aplicación</w:t>
      </w:r>
      <w:proofErr w:type="spellEnd"/>
      <w:r w:rsidRPr="00972010">
        <w:rPr>
          <w:rFonts w:eastAsia="Times New Roman" w:cs="Times New Roman"/>
          <w:lang w:eastAsia="es-ES_tradnl"/>
        </w:rPr>
        <w:t xml:space="preserve"> que los utilice.</w:t>
      </w:r>
      <w:r w:rsidRPr="00972010">
        <w:rPr>
          <w:rFonts w:eastAsia="Times New Roman" w:cs="Times New Roman"/>
          <w:b/>
          <w:bCs/>
          <w:lang w:eastAsia="es-ES_tradnl"/>
        </w:rPr>
        <w:t xml:space="preserve"> </w:t>
      </w:r>
    </w:p>
    <w:p w:rsidR="00972010" w:rsidRPr="00972010" w:rsidRDefault="00972010" w:rsidP="00972010">
      <w:pPr>
        <w:spacing w:before="100" w:beforeAutospacing="1" w:after="100" w:afterAutospacing="1"/>
        <w:rPr>
          <w:rFonts w:eastAsia="Times New Roman" w:cs="Times New Roman"/>
          <w:b/>
          <w:bCs/>
          <w:lang w:eastAsia="es-ES_tradnl"/>
        </w:rPr>
      </w:pPr>
      <w:r w:rsidRPr="00972010">
        <w:rPr>
          <w:rFonts w:eastAsia="Times New Roman" w:cs="Times New Roman"/>
          <w:b/>
          <w:bCs/>
          <w:lang w:eastAsia="es-ES_tradnl"/>
        </w:rPr>
        <w:lastRenderedPageBreak/>
        <w:t xml:space="preserve">Ruta absoluta o completa: </w:t>
      </w:r>
      <w:r w:rsidRPr="00972010">
        <w:rPr>
          <w:rFonts w:eastAsia="Times New Roman" w:cs="Times New Roman"/>
          <w:lang w:eastAsia="es-ES_tradnl"/>
        </w:rPr>
        <w:t xml:space="preserve">se le indica el camino de directorio desde el comienzo. Si es en el sistema operativo Linux o, empezará por la </w:t>
      </w:r>
      <w:proofErr w:type="spellStart"/>
      <w:r w:rsidRPr="00972010">
        <w:rPr>
          <w:rFonts w:eastAsia="Times New Roman" w:cs="Times New Roman"/>
          <w:lang w:eastAsia="es-ES_tradnl"/>
        </w:rPr>
        <w:t>raíz</w:t>
      </w:r>
      <w:proofErr w:type="spellEnd"/>
      <w:r w:rsidRPr="00972010">
        <w:rPr>
          <w:rFonts w:eastAsia="Times New Roman" w:cs="Times New Roman"/>
          <w:lang w:eastAsia="es-ES_tradnl"/>
        </w:rPr>
        <w:t xml:space="preserve"> (/), en caso contrario si el sistema operativo es Windows debe de empezar por el nombre de la unidad en </w:t>
      </w:r>
      <w:proofErr w:type="spellStart"/>
      <w:r w:rsidRPr="00972010">
        <w:rPr>
          <w:rFonts w:eastAsia="Times New Roman" w:cs="Times New Roman"/>
          <w:lang w:eastAsia="es-ES_tradnl"/>
        </w:rPr>
        <w:t>cuestión</w:t>
      </w:r>
      <w:proofErr w:type="spellEnd"/>
      <w:r w:rsidRPr="00972010">
        <w:rPr>
          <w:rFonts w:eastAsia="Times New Roman" w:cs="Times New Roman"/>
          <w:lang w:eastAsia="es-ES_tradnl"/>
        </w:rPr>
        <w:t>.</w:t>
      </w:r>
      <w:r w:rsidRPr="00972010">
        <w:rPr>
          <w:rFonts w:eastAsia="Times New Roman" w:cs="Times New Roman"/>
          <w:b/>
          <w:bCs/>
          <w:lang w:eastAsia="es-ES_tradnl"/>
        </w:rPr>
        <w:t xml:space="preserve"> </w:t>
      </w:r>
    </w:p>
    <w:p w:rsidR="00972010" w:rsidRDefault="00972010" w:rsidP="00972010">
      <w:pPr>
        <w:spacing w:before="100" w:beforeAutospacing="1" w:after="100" w:afterAutospacing="1"/>
        <w:rPr>
          <w:rFonts w:eastAsia="Times New Roman" w:cs="Times New Roman"/>
          <w:b/>
          <w:bCs/>
          <w:lang w:eastAsia="es-ES_tradnl"/>
        </w:rPr>
      </w:pPr>
      <w:r w:rsidRPr="00972010">
        <w:rPr>
          <w:rFonts w:eastAsia="Times New Roman" w:cs="Times New Roman"/>
          <w:b/>
          <w:bCs/>
          <w:lang w:eastAsia="es-ES_tradnl"/>
        </w:rPr>
        <w:t xml:space="preserve">Ruta relativa: </w:t>
      </w:r>
      <w:r w:rsidRPr="00972010">
        <w:rPr>
          <w:rFonts w:eastAsia="Times New Roman" w:cs="Times New Roman"/>
          <w:lang w:eastAsia="es-ES_tradnl"/>
        </w:rPr>
        <w:t xml:space="preserve">se le indica el camino de directorio desde la </w:t>
      </w:r>
      <w:proofErr w:type="spellStart"/>
      <w:r w:rsidRPr="00972010">
        <w:rPr>
          <w:rFonts w:eastAsia="Times New Roman" w:cs="Times New Roman"/>
          <w:lang w:eastAsia="es-ES_tradnl"/>
        </w:rPr>
        <w:t>posición</w:t>
      </w:r>
      <w:proofErr w:type="spellEnd"/>
      <w:r w:rsidRPr="00972010">
        <w:rPr>
          <w:rFonts w:eastAsia="Times New Roman" w:cs="Times New Roman"/>
          <w:lang w:eastAsia="es-ES_tradnl"/>
        </w:rPr>
        <w:t xml:space="preserve"> actual.</w:t>
      </w:r>
      <w:r w:rsidRPr="00972010">
        <w:rPr>
          <w:rFonts w:eastAsia="Times New Roman" w:cs="Times New Roman"/>
          <w:b/>
          <w:bCs/>
          <w:lang w:eastAsia="es-ES_tradnl"/>
        </w:rPr>
        <w:t xml:space="preserve"> </w:t>
      </w:r>
    </w:p>
    <w:p w:rsidR="00495C05" w:rsidRPr="00495C05" w:rsidRDefault="00495C05" w:rsidP="00495C05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 w:val="28"/>
          <w:szCs w:val="28"/>
          <w:lang w:eastAsia="es-ES_tradnl"/>
        </w:rPr>
      </w:pPr>
      <w:r w:rsidRPr="00495C05">
        <w:rPr>
          <w:rFonts w:eastAsia="Times New Roman" w:cs="Times New Roman"/>
          <w:b/>
          <w:bCs/>
          <w:sz w:val="28"/>
          <w:szCs w:val="28"/>
          <w:lang w:eastAsia="es-ES_tradnl"/>
        </w:rPr>
        <w:t>Tipos de fichero</w:t>
      </w:r>
    </w:p>
    <w:p w:rsidR="00495C05" w:rsidRDefault="00495C05" w:rsidP="00495C05">
      <w:pPr>
        <w:rPr>
          <w:rFonts w:eastAsia="Times New Roman" w:cs="Times New Roman"/>
          <w:lang w:eastAsia="es-ES_tradnl"/>
        </w:rPr>
      </w:pPr>
      <w:r w:rsidRPr="00495C05">
        <w:rPr>
          <w:rFonts w:eastAsia="Times New Roman" w:cs="Times New Roman"/>
          <w:b/>
          <w:bCs/>
          <w:lang w:eastAsia="es-ES_tradnl"/>
        </w:rPr>
        <w:t>Secuencial:</w:t>
      </w:r>
      <w:r w:rsidRPr="00495C05">
        <w:rPr>
          <w:rFonts w:eastAsia="Times New Roman" w:cs="Times New Roman"/>
          <w:lang w:eastAsia="es-ES_tradnl"/>
        </w:rPr>
        <w:t xml:space="preserve"> en los ficheros secuenciales los registros se van almacenando en posiciones consecutivas de manera que cada vez que queramos acceder a ellos tendremos que empezar desde el primero e ir </w:t>
      </w:r>
      <w:proofErr w:type="spellStart"/>
      <w:r w:rsidRPr="00495C05">
        <w:rPr>
          <w:rFonts w:eastAsia="Times New Roman" w:cs="Times New Roman"/>
          <w:lang w:eastAsia="es-ES_tradnl"/>
        </w:rPr>
        <w:t>recorriéndolos</w:t>
      </w:r>
      <w:proofErr w:type="spellEnd"/>
      <w:r w:rsidRPr="00495C05">
        <w:rPr>
          <w:rFonts w:eastAsia="Times New Roman" w:cs="Times New Roman"/>
          <w:lang w:eastAsia="es-ES_tradnl"/>
        </w:rPr>
        <w:t xml:space="preserve"> de uno en uno. </w:t>
      </w:r>
    </w:p>
    <w:p w:rsidR="00495C05" w:rsidRDefault="00495C05" w:rsidP="00495C05">
      <w:pPr>
        <w:rPr>
          <w:rFonts w:eastAsia="Times New Roman" w:cs="Times New Roman"/>
          <w:lang w:eastAsia="es-ES_tradnl"/>
        </w:rPr>
      </w:pPr>
      <w:r w:rsidRPr="00495C05">
        <w:rPr>
          <w:rFonts w:eastAsia="Times New Roman" w:cs="Times New Roman"/>
          <w:lang w:eastAsia="es-ES_tradnl"/>
        </w:rPr>
        <w:t xml:space="preserve">Solo se puede realizar una </w:t>
      </w:r>
      <w:proofErr w:type="spellStart"/>
      <w:r w:rsidRPr="00495C05">
        <w:rPr>
          <w:rFonts w:eastAsia="Times New Roman" w:cs="Times New Roman"/>
          <w:lang w:eastAsia="es-ES_tradnl"/>
        </w:rPr>
        <w:t>operación</w:t>
      </w:r>
      <w:proofErr w:type="spellEnd"/>
      <w:r w:rsidRPr="00495C05">
        <w:rPr>
          <w:rFonts w:eastAsia="Times New Roman" w:cs="Times New Roman"/>
          <w:lang w:eastAsia="es-ES_tradnl"/>
        </w:rPr>
        <w:t xml:space="preserve"> de lectura o escritura a la vez. Por ejemplo, si estamos leyendo el fichero, no podemos realizar ninguna </w:t>
      </w:r>
      <w:proofErr w:type="spellStart"/>
      <w:r w:rsidRPr="00495C05">
        <w:rPr>
          <w:rFonts w:eastAsia="Times New Roman" w:cs="Times New Roman"/>
          <w:lang w:eastAsia="es-ES_tradnl"/>
        </w:rPr>
        <w:t>operación</w:t>
      </w:r>
      <w:proofErr w:type="spellEnd"/>
      <w:r w:rsidRPr="00495C05">
        <w:rPr>
          <w:rFonts w:eastAsia="Times New Roman" w:cs="Times New Roman"/>
          <w:lang w:eastAsia="es-ES_tradnl"/>
        </w:rPr>
        <w:t xml:space="preserve"> de escritura sobre </w:t>
      </w:r>
      <w:proofErr w:type="spellStart"/>
      <w:r w:rsidRPr="00495C05">
        <w:rPr>
          <w:rFonts w:eastAsia="Times New Roman" w:cs="Times New Roman"/>
          <w:lang w:eastAsia="es-ES_tradnl"/>
        </w:rPr>
        <w:t>él</w:t>
      </w:r>
      <w:proofErr w:type="spellEnd"/>
      <w:r w:rsidRPr="00495C05">
        <w:rPr>
          <w:rFonts w:eastAsia="Times New Roman" w:cs="Times New Roman"/>
          <w:lang w:eastAsia="es-ES_tradnl"/>
        </w:rPr>
        <w:t xml:space="preserve"> hasta que termine de ser </w:t>
      </w:r>
      <w:proofErr w:type="spellStart"/>
      <w:r w:rsidRPr="00495C05">
        <w:rPr>
          <w:rFonts w:eastAsia="Times New Roman" w:cs="Times New Roman"/>
          <w:lang w:eastAsia="es-ES_tradnl"/>
        </w:rPr>
        <w:t>leído</w:t>
      </w:r>
      <w:proofErr w:type="spellEnd"/>
      <w:r w:rsidRPr="00495C05">
        <w:rPr>
          <w:rFonts w:eastAsia="Times New Roman" w:cs="Times New Roman"/>
          <w:lang w:eastAsia="es-ES_tradnl"/>
        </w:rPr>
        <w:t xml:space="preserve"> y viceversa. </w:t>
      </w:r>
    </w:p>
    <w:p w:rsidR="00495C05" w:rsidRDefault="00495C05" w:rsidP="00495C05">
      <w:pPr>
        <w:rPr>
          <w:rFonts w:eastAsia="Times New Roman" w:cs="Times New Roman"/>
          <w:lang w:eastAsia="es-ES_tradnl"/>
        </w:rPr>
      </w:pPr>
    </w:p>
    <w:p w:rsidR="00495C05" w:rsidRPr="00495C05" w:rsidRDefault="00495C05" w:rsidP="00495C05">
      <w:pPr>
        <w:rPr>
          <w:rFonts w:eastAsia="Times New Roman" w:cs="Times New Roman"/>
          <w:lang w:eastAsia="es-ES_tradnl"/>
        </w:rPr>
      </w:pPr>
      <w:r w:rsidRPr="00495C05">
        <w:rPr>
          <w:rFonts w:eastAsia="Times New Roman" w:cs="Times New Roman"/>
          <w:b/>
          <w:bCs/>
          <w:lang w:eastAsia="es-ES_tradnl"/>
        </w:rPr>
        <w:t>Aleatorio o directo</w:t>
      </w:r>
      <w:r>
        <w:rPr>
          <w:rFonts w:eastAsia="Times New Roman" w:cs="Times New Roman"/>
          <w:b/>
          <w:bCs/>
          <w:lang w:eastAsia="es-ES_tradnl"/>
        </w:rPr>
        <w:t xml:space="preserve"> (No)</w:t>
      </w:r>
      <w:r w:rsidRPr="00495C05">
        <w:rPr>
          <w:rFonts w:eastAsia="Times New Roman" w:cs="Times New Roman"/>
          <w:lang w:eastAsia="es-ES_tradnl"/>
        </w:rPr>
        <w:t xml:space="preserve">: en los ficheros aleatorios o directos podemos acceder a un registro concreto del mismo indicando una </w:t>
      </w:r>
      <w:proofErr w:type="spellStart"/>
      <w:r w:rsidRPr="00495C05">
        <w:rPr>
          <w:rFonts w:eastAsia="Times New Roman" w:cs="Times New Roman"/>
          <w:lang w:eastAsia="es-ES_tradnl"/>
        </w:rPr>
        <w:t>posición</w:t>
      </w:r>
      <w:proofErr w:type="spellEnd"/>
      <w:r w:rsidRPr="00495C05">
        <w:rPr>
          <w:rFonts w:eastAsia="Times New Roman" w:cs="Times New Roman"/>
          <w:lang w:eastAsia="es-ES_tradnl"/>
        </w:rPr>
        <w:t xml:space="preserve"> perteneciente a un conjunto de posiciones posibles. </w:t>
      </w:r>
    </w:p>
    <w:p w:rsidR="00495C05" w:rsidRDefault="00495C05" w:rsidP="00495C05">
      <w:pPr>
        <w:rPr>
          <w:rFonts w:eastAsia="Times New Roman" w:cs="Times New Roman"/>
          <w:lang w:eastAsia="es-ES_tradnl"/>
        </w:rPr>
      </w:pPr>
      <w:r w:rsidRPr="00495C05">
        <w:rPr>
          <w:rFonts w:eastAsia="Times New Roman" w:cs="Times New Roman"/>
          <w:lang w:eastAsia="es-ES_tradnl"/>
        </w:rPr>
        <w:t xml:space="preserve">Debido a que los registros </w:t>
      </w:r>
      <w:proofErr w:type="spellStart"/>
      <w:r w:rsidRPr="00495C05">
        <w:rPr>
          <w:rFonts w:eastAsia="Times New Roman" w:cs="Times New Roman"/>
          <w:lang w:eastAsia="es-ES_tradnl"/>
        </w:rPr>
        <w:t>están</w:t>
      </w:r>
      <w:proofErr w:type="spellEnd"/>
      <w:r w:rsidRPr="00495C05">
        <w:rPr>
          <w:rFonts w:eastAsia="Times New Roman" w:cs="Times New Roman"/>
          <w:lang w:eastAsia="es-ES_tradnl"/>
        </w:rPr>
        <w:t xml:space="preserve"> organizados, estos pueden ser </w:t>
      </w:r>
      <w:proofErr w:type="spellStart"/>
      <w:r w:rsidRPr="00495C05">
        <w:rPr>
          <w:rFonts w:eastAsia="Times New Roman" w:cs="Times New Roman"/>
          <w:lang w:eastAsia="es-ES_tradnl"/>
        </w:rPr>
        <w:t>leídos</w:t>
      </w:r>
      <w:proofErr w:type="spellEnd"/>
      <w:r w:rsidRPr="00495C05">
        <w:rPr>
          <w:rFonts w:eastAsia="Times New Roman" w:cs="Times New Roman"/>
          <w:lang w:eastAsia="es-ES_tradnl"/>
        </w:rPr>
        <w:t xml:space="preserve"> o escritos en cualquier orden, ya que se accede a cada uno a </w:t>
      </w:r>
      <w:proofErr w:type="spellStart"/>
      <w:r w:rsidRPr="00495C05">
        <w:rPr>
          <w:rFonts w:eastAsia="Times New Roman" w:cs="Times New Roman"/>
          <w:lang w:eastAsia="es-ES_tradnl"/>
        </w:rPr>
        <w:t>través</w:t>
      </w:r>
      <w:proofErr w:type="spellEnd"/>
      <w:r w:rsidRPr="00495C05">
        <w:rPr>
          <w:rFonts w:eastAsia="Times New Roman" w:cs="Times New Roman"/>
          <w:lang w:eastAsia="es-ES_tradnl"/>
        </w:rPr>
        <w:t xml:space="preserve"> de su </w:t>
      </w:r>
      <w:proofErr w:type="spellStart"/>
      <w:r w:rsidRPr="00495C05">
        <w:rPr>
          <w:rFonts w:eastAsia="Times New Roman" w:cs="Times New Roman"/>
          <w:lang w:eastAsia="es-ES_tradnl"/>
        </w:rPr>
        <w:t>posición</w:t>
      </w:r>
      <w:proofErr w:type="spellEnd"/>
      <w:r w:rsidRPr="00495C05">
        <w:rPr>
          <w:rFonts w:eastAsia="Times New Roman" w:cs="Times New Roman"/>
          <w:lang w:eastAsia="es-ES_tradnl"/>
        </w:rPr>
        <w:t xml:space="preserve">. Cuando queremos realizar una </w:t>
      </w:r>
      <w:proofErr w:type="spellStart"/>
      <w:r w:rsidRPr="00495C05">
        <w:rPr>
          <w:rFonts w:eastAsia="Times New Roman" w:cs="Times New Roman"/>
          <w:lang w:eastAsia="es-ES_tradnl"/>
        </w:rPr>
        <w:t>operación</w:t>
      </w:r>
      <w:proofErr w:type="spellEnd"/>
      <w:r w:rsidRPr="00495C05">
        <w:rPr>
          <w:rFonts w:eastAsia="Times New Roman" w:cs="Times New Roman"/>
          <w:lang w:eastAsia="es-ES_tradnl"/>
        </w:rPr>
        <w:t xml:space="preserve">, basta con colocar el puntero que maneja el fichero justo antes de </w:t>
      </w:r>
      <w:proofErr w:type="spellStart"/>
      <w:r w:rsidRPr="00495C05">
        <w:rPr>
          <w:rFonts w:eastAsia="Times New Roman" w:cs="Times New Roman"/>
          <w:lang w:eastAsia="es-ES_tradnl"/>
        </w:rPr>
        <w:t>éste</w:t>
      </w:r>
      <w:proofErr w:type="spellEnd"/>
      <w:r>
        <w:rPr>
          <w:rFonts w:eastAsia="Times New Roman" w:cs="Times New Roman"/>
          <w:lang w:eastAsia="es-ES_tradnl"/>
        </w:rPr>
        <w:t>.</w:t>
      </w:r>
    </w:p>
    <w:p w:rsidR="00495C05" w:rsidRDefault="00495C05" w:rsidP="00495C05">
      <w:pPr>
        <w:rPr>
          <w:rFonts w:eastAsia="Times New Roman" w:cs="Times New Roman"/>
          <w:lang w:eastAsia="es-ES_tradnl"/>
        </w:rPr>
      </w:pPr>
    </w:p>
    <w:p w:rsidR="00495C05" w:rsidRPr="00495C05" w:rsidRDefault="00495C05" w:rsidP="00495C05">
      <w:pPr>
        <w:rPr>
          <w:rFonts w:eastAsia="Times New Roman" w:cs="Times New Roman"/>
          <w:lang w:eastAsia="es-ES_tradnl"/>
        </w:rPr>
      </w:pPr>
      <w:r w:rsidRPr="00495C05">
        <w:rPr>
          <w:rFonts w:eastAsia="Times New Roman" w:cs="Times New Roman"/>
          <w:b/>
          <w:bCs/>
          <w:lang w:eastAsia="es-ES_tradnl"/>
        </w:rPr>
        <w:t>Secuencial indexado</w:t>
      </w:r>
      <w:r w:rsidRPr="00495C05">
        <w:rPr>
          <w:rFonts w:eastAsia="Times New Roman" w:cs="Times New Roman"/>
          <w:lang w:eastAsia="es-ES_tradnl"/>
        </w:rPr>
        <w:t xml:space="preserve">: los ficheros indexados poseen un campo clave para ser identificados. </w:t>
      </w:r>
    </w:p>
    <w:p w:rsidR="00495C05" w:rsidRPr="00495C05" w:rsidRDefault="00495C05" w:rsidP="00495C05">
      <w:pPr>
        <w:rPr>
          <w:rFonts w:eastAsia="Times New Roman" w:cs="Times New Roman"/>
          <w:lang w:eastAsia="es-ES_tradnl"/>
        </w:rPr>
      </w:pPr>
      <w:r w:rsidRPr="00495C05">
        <w:rPr>
          <w:rFonts w:eastAsia="Times New Roman" w:cs="Times New Roman"/>
          <w:lang w:eastAsia="es-ES_tradnl"/>
        </w:rPr>
        <w:t xml:space="preserve">Permiten el acceso secuencial y aleatorios a un fichero de la siguiente forma: </w:t>
      </w:r>
    </w:p>
    <w:p w:rsidR="00495C05" w:rsidRPr="00495C05" w:rsidRDefault="00495C05" w:rsidP="00495C05">
      <w:pPr>
        <w:rPr>
          <w:rFonts w:eastAsia="Times New Roman" w:cs="Times New Roman"/>
          <w:lang w:eastAsia="es-ES_tradnl"/>
        </w:rPr>
      </w:pPr>
      <w:r w:rsidRPr="00495C05">
        <w:rPr>
          <w:rFonts w:eastAsia="Times New Roman" w:cs="Times New Roman"/>
          <w:lang w:eastAsia="es-ES_tradnl"/>
        </w:rPr>
        <w:t xml:space="preserve">1) Primero busca el </w:t>
      </w:r>
      <w:proofErr w:type="spellStart"/>
      <w:r w:rsidRPr="00495C05">
        <w:rPr>
          <w:rFonts w:eastAsia="Times New Roman" w:cs="Times New Roman"/>
          <w:lang w:eastAsia="es-ES_tradnl"/>
        </w:rPr>
        <w:t>índice</w:t>
      </w:r>
      <w:proofErr w:type="spellEnd"/>
      <w:r w:rsidRPr="00495C05">
        <w:rPr>
          <w:rFonts w:eastAsia="Times New Roman" w:cs="Times New Roman"/>
          <w:lang w:eastAsia="es-ES_tradnl"/>
        </w:rPr>
        <w:t xml:space="preserve"> en una tabla. </w:t>
      </w:r>
    </w:p>
    <w:p w:rsidR="00495C05" w:rsidRDefault="00495C05" w:rsidP="00495C05">
      <w:pPr>
        <w:rPr>
          <w:rFonts w:eastAsia="Times New Roman" w:cs="Times New Roman"/>
          <w:lang w:eastAsia="es-ES_tradnl"/>
        </w:rPr>
      </w:pPr>
      <w:r w:rsidRPr="00495C05">
        <w:rPr>
          <w:rFonts w:eastAsia="Times New Roman" w:cs="Times New Roman"/>
          <w:lang w:eastAsia="es-ES_tradnl"/>
        </w:rPr>
        <w:t xml:space="preserve">2)Una vez que lo encuentra, el acceso al fichero es directo, ya que solo tenemos que acceder a la </w:t>
      </w:r>
      <w:proofErr w:type="spellStart"/>
      <w:r w:rsidRPr="00495C05">
        <w:rPr>
          <w:rFonts w:eastAsia="Times New Roman" w:cs="Times New Roman"/>
          <w:lang w:eastAsia="es-ES_tradnl"/>
        </w:rPr>
        <w:t>posición</w:t>
      </w:r>
      <w:proofErr w:type="spellEnd"/>
      <w:r w:rsidRPr="00495C05">
        <w:rPr>
          <w:rFonts w:eastAsia="Times New Roman" w:cs="Times New Roman"/>
          <w:lang w:eastAsia="es-ES_tradnl"/>
        </w:rPr>
        <w:t xml:space="preserve"> indicada por el </w:t>
      </w:r>
      <w:proofErr w:type="spellStart"/>
      <w:r w:rsidRPr="00495C05">
        <w:rPr>
          <w:rFonts w:eastAsia="Times New Roman" w:cs="Times New Roman"/>
          <w:lang w:eastAsia="es-ES_tradnl"/>
        </w:rPr>
        <w:t>índice</w:t>
      </w:r>
      <w:proofErr w:type="spellEnd"/>
      <w:r w:rsidRPr="00495C05">
        <w:rPr>
          <w:rFonts w:eastAsia="Times New Roman" w:cs="Times New Roman"/>
          <w:lang w:eastAsia="es-ES_tradnl"/>
        </w:rPr>
        <w:t xml:space="preserve">. </w:t>
      </w:r>
    </w:p>
    <w:p w:rsidR="00495C05" w:rsidRDefault="00495C05" w:rsidP="00495C05">
      <w:pPr>
        <w:rPr>
          <w:rFonts w:eastAsia="Times New Roman" w:cs="Times New Roman"/>
          <w:lang w:eastAsia="es-ES_tradnl"/>
        </w:rPr>
      </w:pPr>
    </w:p>
    <w:p w:rsidR="00495C05" w:rsidRPr="00495C05" w:rsidRDefault="00495C05" w:rsidP="00495C05">
      <w:pPr>
        <w:jc w:val="center"/>
        <w:rPr>
          <w:rFonts w:eastAsia="Times New Roman" w:cs="Times New Roman"/>
          <w:b/>
          <w:bCs/>
          <w:sz w:val="28"/>
          <w:szCs w:val="28"/>
          <w:lang w:eastAsia="es-ES_tradnl"/>
        </w:rPr>
      </w:pPr>
      <w:r>
        <w:rPr>
          <w:rFonts w:eastAsia="Times New Roman" w:cs="Times New Roman"/>
          <w:b/>
          <w:bCs/>
          <w:sz w:val="28"/>
          <w:szCs w:val="28"/>
          <w:lang w:eastAsia="es-ES_tradnl"/>
        </w:rPr>
        <w:t>Operaciones sobre ficheros</w:t>
      </w:r>
    </w:p>
    <w:p w:rsidR="00495C05" w:rsidRDefault="00495C05" w:rsidP="00495C05">
      <w:pPr>
        <w:rPr>
          <w:rFonts w:eastAsia="Times New Roman" w:cs="Times New Roman"/>
          <w:lang w:eastAsia="es-ES_tradnl"/>
        </w:rPr>
      </w:pPr>
    </w:p>
    <w:p w:rsidR="00495C05" w:rsidRPr="00495C05" w:rsidRDefault="00495C05" w:rsidP="00495C05">
      <w:pPr>
        <w:rPr>
          <w:rFonts w:eastAsia="Times New Roman" w:cs="Times New Roman"/>
          <w:lang w:eastAsia="es-ES_tradnl"/>
        </w:rPr>
      </w:pPr>
      <w:r w:rsidRPr="00495C05">
        <w:rPr>
          <w:rFonts w:eastAsia="Times New Roman" w:cs="Times New Roman"/>
          <w:lang w:eastAsia="es-ES_tradnl"/>
        </w:rPr>
        <w:t xml:space="preserve">Cuando abrimos el fichero estamos relacionando un objeto de nuestro programa con un archivo. </w:t>
      </w:r>
    </w:p>
    <w:p w:rsidR="00495C05" w:rsidRPr="00495C05" w:rsidRDefault="00495C05" w:rsidP="00495C05">
      <w:pPr>
        <w:rPr>
          <w:rFonts w:eastAsia="Times New Roman" w:cs="Times New Roman"/>
          <w:lang w:eastAsia="es-ES_tradnl"/>
        </w:rPr>
      </w:pPr>
      <w:r w:rsidRPr="00495C05">
        <w:rPr>
          <w:rFonts w:eastAsia="Times New Roman" w:cs="Times New Roman"/>
          <w:lang w:eastAsia="es-ES_tradnl"/>
        </w:rPr>
        <w:t xml:space="preserve">Los diferentes modos en los que se puede abrir un fichero son los siguientes: </w:t>
      </w:r>
    </w:p>
    <w:p w:rsidR="00495C05" w:rsidRPr="00495C05" w:rsidRDefault="00495C05" w:rsidP="00495C05">
      <w:pPr>
        <w:pStyle w:val="Prrafodelista"/>
        <w:numPr>
          <w:ilvl w:val="0"/>
          <w:numId w:val="12"/>
        </w:numPr>
        <w:rPr>
          <w:rFonts w:eastAsia="Times New Roman" w:cs="Times New Roman"/>
          <w:lang w:eastAsia="es-ES_tradnl"/>
        </w:rPr>
      </w:pPr>
      <w:r w:rsidRPr="00495C05">
        <w:rPr>
          <w:rFonts w:eastAsia="Times New Roman" w:cs="Times New Roman"/>
          <w:b/>
          <w:bCs/>
          <w:i/>
          <w:iCs/>
          <w:lang w:eastAsia="es-ES_tradnl"/>
        </w:rPr>
        <w:t>Lectura</w:t>
      </w:r>
      <w:r w:rsidRPr="00495C05">
        <w:rPr>
          <w:rFonts w:eastAsia="Times New Roman" w:cs="Times New Roman"/>
          <w:lang w:eastAsia="es-ES_tradnl"/>
        </w:rPr>
        <w:t xml:space="preserve">: solamente va a realizar operaciones de lectura en el fichero. </w:t>
      </w:r>
    </w:p>
    <w:p w:rsidR="00495C05" w:rsidRPr="00495C05" w:rsidRDefault="00495C05" w:rsidP="00495C05">
      <w:pPr>
        <w:pStyle w:val="Prrafodelista"/>
        <w:numPr>
          <w:ilvl w:val="0"/>
          <w:numId w:val="12"/>
        </w:numPr>
        <w:rPr>
          <w:rFonts w:eastAsia="Times New Roman" w:cs="Times New Roman"/>
          <w:lang w:eastAsia="es-ES_tradnl"/>
        </w:rPr>
      </w:pPr>
      <w:r w:rsidRPr="00495C05">
        <w:rPr>
          <w:rFonts w:eastAsia="Times New Roman" w:cs="Times New Roman"/>
          <w:b/>
          <w:bCs/>
          <w:i/>
          <w:iCs/>
          <w:lang w:eastAsia="es-ES_tradnl"/>
        </w:rPr>
        <w:t>Escritura</w:t>
      </w:r>
      <w:r w:rsidRPr="00495C05">
        <w:rPr>
          <w:rFonts w:eastAsia="Times New Roman" w:cs="Times New Roman"/>
          <w:lang w:eastAsia="es-ES_tradnl"/>
        </w:rPr>
        <w:t xml:space="preserve">: realiza operaciones de escritura en el fichero. Si ya </w:t>
      </w:r>
      <w:proofErr w:type="spellStart"/>
      <w:r w:rsidRPr="00495C05">
        <w:rPr>
          <w:rFonts w:eastAsia="Times New Roman" w:cs="Times New Roman"/>
          <w:lang w:eastAsia="es-ES_tradnl"/>
        </w:rPr>
        <w:t>existía</w:t>
      </w:r>
      <w:proofErr w:type="spellEnd"/>
      <w:r w:rsidRPr="00495C05">
        <w:rPr>
          <w:rFonts w:eastAsia="Times New Roman" w:cs="Times New Roman"/>
          <w:lang w:eastAsia="es-ES_tradnl"/>
        </w:rPr>
        <w:t xml:space="preserve">, lo sobrescribe. </w:t>
      </w:r>
    </w:p>
    <w:p w:rsidR="00495C05" w:rsidRDefault="00495C05" w:rsidP="00495C05">
      <w:pPr>
        <w:pStyle w:val="Prrafodelista"/>
        <w:numPr>
          <w:ilvl w:val="0"/>
          <w:numId w:val="12"/>
        </w:numPr>
        <w:rPr>
          <w:rFonts w:eastAsia="Times New Roman" w:cs="Times New Roman"/>
          <w:lang w:eastAsia="es-ES_tradnl"/>
        </w:rPr>
      </w:pPr>
      <w:proofErr w:type="spellStart"/>
      <w:r w:rsidRPr="00495C05">
        <w:rPr>
          <w:rFonts w:eastAsia="Times New Roman" w:cs="Times New Roman"/>
          <w:b/>
          <w:bCs/>
          <w:i/>
          <w:iCs/>
          <w:lang w:eastAsia="es-ES_tradnl"/>
        </w:rPr>
        <w:t>Añadir</w:t>
      </w:r>
      <w:proofErr w:type="spellEnd"/>
      <w:r w:rsidRPr="00495C05">
        <w:rPr>
          <w:rFonts w:eastAsia="Times New Roman" w:cs="Times New Roman"/>
          <w:lang w:eastAsia="es-ES_tradnl"/>
        </w:rPr>
        <w:t xml:space="preserve">: permite realizar la </w:t>
      </w:r>
      <w:proofErr w:type="spellStart"/>
      <w:r w:rsidRPr="00495C05">
        <w:rPr>
          <w:rFonts w:eastAsia="Times New Roman" w:cs="Times New Roman"/>
          <w:lang w:eastAsia="es-ES_tradnl"/>
        </w:rPr>
        <w:t>operación</w:t>
      </w:r>
      <w:proofErr w:type="spellEnd"/>
      <w:r w:rsidRPr="00495C05">
        <w:rPr>
          <w:rFonts w:eastAsia="Times New Roman" w:cs="Times New Roman"/>
          <w:lang w:eastAsia="es-ES_tradnl"/>
        </w:rPr>
        <w:t xml:space="preserve"> de escritura en un fichero que ya </w:t>
      </w:r>
      <w:proofErr w:type="spellStart"/>
      <w:r w:rsidRPr="00495C05">
        <w:rPr>
          <w:rFonts w:eastAsia="Times New Roman" w:cs="Times New Roman"/>
          <w:lang w:eastAsia="es-ES_tradnl"/>
        </w:rPr>
        <w:t>existía</w:t>
      </w:r>
      <w:proofErr w:type="spellEnd"/>
      <w:r w:rsidRPr="00495C05">
        <w:rPr>
          <w:rFonts w:eastAsia="Times New Roman" w:cs="Times New Roman"/>
          <w:lang w:eastAsia="es-ES_tradnl"/>
        </w:rPr>
        <w:t xml:space="preserve"> </w:t>
      </w:r>
      <w:proofErr w:type="spellStart"/>
      <w:r w:rsidRPr="00495C05">
        <w:rPr>
          <w:rFonts w:eastAsia="Times New Roman" w:cs="Times New Roman"/>
          <w:lang w:eastAsia="es-ES_tradnl"/>
        </w:rPr>
        <w:t>añadiéndole</w:t>
      </w:r>
      <w:proofErr w:type="spellEnd"/>
      <w:r w:rsidRPr="00495C05">
        <w:rPr>
          <w:rFonts w:eastAsia="Times New Roman" w:cs="Times New Roman"/>
          <w:lang w:eastAsia="es-ES_tradnl"/>
        </w:rPr>
        <w:t xml:space="preserve"> a lo anterior</w:t>
      </w:r>
      <w:r>
        <w:rPr>
          <w:rFonts w:eastAsia="Times New Roman" w:cs="Times New Roman"/>
          <w:lang w:eastAsia="es-ES_tradnl"/>
        </w:rPr>
        <w:t>.</w:t>
      </w:r>
    </w:p>
    <w:p w:rsidR="00495C05" w:rsidRPr="00495C05" w:rsidRDefault="00495C05" w:rsidP="00495C05">
      <w:pPr>
        <w:rPr>
          <w:rFonts w:eastAsia="Times New Roman" w:cs="Times New Roman"/>
          <w:lang w:eastAsia="es-ES_tradnl"/>
        </w:rPr>
      </w:pPr>
    </w:p>
    <w:p w:rsidR="00495C05" w:rsidRDefault="00495C05" w:rsidP="00495C05">
      <w:pPr>
        <w:rPr>
          <w:rFonts w:eastAsia="Times New Roman"/>
          <w:lang w:eastAsia="es-ES_tradnl"/>
        </w:rPr>
      </w:pPr>
      <w:r w:rsidRPr="00495C05">
        <w:rPr>
          <w:rFonts w:eastAsia="Times New Roman" w:cs="Times New Roman"/>
          <w:b/>
          <w:bCs/>
          <w:lang w:eastAsia="es-ES_tradnl"/>
        </w:rPr>
        <w:t>Los flujos</w:t>
      </w:r>
      <w:r w:rsidRPr="00495C05">
        <w:rPr>
          <w:rFonts w:eastAsia="Times New Roman" w:cs="Times New Roman"/>
          <w:lang w:eastAsia="es-ES_tradnl"/>
        </w:rPr>
        <w:t xml:space="preserve"> (</w:t>
      </w:r>
      <w:proofErr w:type="spellStart"/>
      <w:r w:rsidRPr="00495C05">
        <w:rPr>
          <w:rFonts w:eastAsia="Times New Roman" w:cs="Times New Roman"/>
          <w:lang w:eastAsia="es-ES_tradnl"/>
        </w:rPr>
        <w:t>también</w:t>
      </w:r>
      <w:proofErr w:type="spellEnd"/>
      <w:r w:rsidRPr="00495C05">
        <w:rPr>
          <w:rFonts w:eastAsia="Times New Roman" w:cs="Times New Roman"/>
          <w:lang w:eastAsia="es-ES_tradnl"/>
        </w:rPr>
        <w:t xml:space="preserve"> llamado </w:t>
      </w:r>
      <w:proofErr w:type="spellStart"/>
      <w:r w:rsidRPr="00495C05">
        <w:rPr>
          <w:rFonts w:eastAsia="Times New Roman" w:cs="Times New Roman"/>
          <w:b/>
          <w:bCs/>
          <w:lang w:eastAsia="es-ES_tradnl"/>
        </w:rPr>
        <w:t>Stream</w:t>
      </w:r>
      <w:proofErr w:type="spellEnd"/>
      <w:r w:rsidRPr="00495C05">
        <w:rPr>
          <w:rFonts w:eastAsia="Times New Roman" w:cs="Times New Roman"/>
          <w:lang w:eastAsia="es-ES_tradnl"/>
        </w:rPr>
        <w:t xml:space="preserve">) de datos son las estructuras o pasarelas que tenemos para acceder a los datos de un fichero, de una forma consistente y fiable, desde un </w:t>
      </w:r>
      <w:proofErr w:type="spellStart"/>
      <w:r w:rsidRPr="00495C05">
        <w:rPr>
          <w:rFonts w:eastAsia="Times New Roman" w:cs="Times New Roman"/>
          <w:lang w:eastAsia="es-ES_tradnl"/>
        </w:rPr>
        <w:t>código</w:t>
      </w:r>
      <w:proofErr w:type="spellEnd"/>
      <w:r w:rsidRPr="00495C05">
        <w:rPr>
          <w:rFonts w:eastAsia="Times New Roman" w:cs="Times New Roman"/>
          <w:lang w:eastAsia="es-ES_tradnl"/>
        </w:rPr>
        <w:t xml:space="preserve"> fuente en un cualquier lenguaje de </w:t>
      </w:r>
      <w:proofErr w:type="spellStart"/>
      <w:r w:rsidRPr="00495C05">
        <w:rPr>
          <w:rFonts w:eastAsia="Times New Roman" w:cs="Times New Roman"/>
          <w:lang w:eastAsia="es-ES_tradnl"/>
        </w:rPr>
        <w:t>programación</w:t>
      </w:r>
      <w:proofErr w:type="spellEnd"/>
      <w:r>
        <w:rPr>
          <w:rFonts w:eastAsia="Times New Roman" w:cs="Times New Roman"/>
          <w:lang w:eastAsia="es-ES_tradnl"/>
        </w:rPr>
        <w:t xml:space="preserve"> (</w:t>
      </w:r>
      <w:proofErr w:type="spellStart"/>
      <w:r w:rsidRPr="00495C05">
        <w:rPr>
          <w:rFonts w:eastAsia="Times New Roman"/>
          <w:b/>
          <w:bCs/>
          <w:lang w:eastAsia="es-ES_tradnl"/>
        </w:rPr>
        <w:t>FileAccess.Read</w:t>
      </w:r>
      <w:proofErr w:type="spellEnd"/>
      <w:r>
        <w:rPr>
          <w:rFonts w:eastAsia="Times New Roman"/>
          <w:b/>
          <w:bCs/>
          <w:lang w:eastAsia="es-ES_tradnl"/>
        </w:rPr>
        <w:t>/</w:t>
      </w:r>
      <w:proofErr w:type="spellStart"/>
      <w:r>
        <w:rPr>
          <w:rFonts w:eastAsia="Times New Roman"/>
          <w:b/>
          <w:bCs/>
          <w:lang w:eastAsia="es-ES_tradnl"/>
        </w:rPr>
        <w:t>Write</w:t>
      </w:r>
      <w:proofErr w:type="spellEnd"/>
      <w:r>
        <w:rPr>
          <w:rFonts w:eastAsia="Times New Roman"/>
          <w:b/>
          <w:bCs/>
          <w:lang w:eastAsia="es-ES_tradnl"/>
        </w:rPr>
        <w:t>/</w:t>
      </w:r>
      <w:proofErr w:type="spellStart"/>
      <w:r>
        <w:rPr>
          <w:rFonts w:eastAsia="Times New Roman"/>
          <w:b/>
          <w:bCs/>
          <w:lang w:eastAsia="es-ES_tradnl"/>
        </w:rPr>
        <w:t>ReadWrite</w:t>
      </w:r>
      <w:proofErr w:type="spellEnd"/>
      <w:r>
        <w:rPr>
          <w:rFonts w:eastAsia="Times New Roman"/>
          <w:lang w:eastAsia="es-ES_tradnl"/>
        </w:rPr>
        <w:t xml:space="preserve">; </w:t>
      </w:r>
      <w:proofErr w:type="spellStart"/>
      <w:r w:rsidRPr="00495C05">
        <w:rPr>
          <w:rFonts w:eastAsia="Times New Roman"/>
          <w:b/>
          <w:bCs/>
          <w:lang w:eastAsia="es-ES_tradnl"/>
        </w:rPr>
        <w:t>StreamReader</w:t>
      </w:r>
      <w:proofErr w:type="spellEnd"/>
      <w:r w:rsidRPr="00495C05">
        <w:rPr>
          <w:rFonts w:eastAsia="Times New Roman"/>
          <w:b/>
          <w:bCs/>
          <w:lang w:eastAsia="es-ES_tradnl"/>
        </w:rPr>
        <w:t>/</w:t>
      </w:r>
      <w:proofErr w:type="spellStart"/>
      <w:r w:rsidRPr="00495C05">
        <w:rPr>
          <w:rFonts w:eastAsia="Times New Roman"/>
          <w:b/>
          <w:bCs/>
          <w:lang w:eastAsia="es-ES_tradnl"/>
        </w:rPr>
        <w:t>Writer</w:t>
      </w:r>
      <w:proofErr w:type="spellEnd"/>
      <w:r>
        <w:rPr>
          <w:rFonts w:eastAsia="Times New Roman"/>
          <w:lang w:eastAsia="es-ES_tradnl"/>
        </w:rPr>
        <w:t>).</w:t>
      </w:r>
    </w:p>
    <w:p w:rsidR="00A44029" w:rsidRDefault="00A44029" w:rsidP="00495C05">
      <w:pPr>
        <w:rPr>
          <w:rFonts w:eastAsia="Times New Roman"/>
          <w:lang w:eastAsia="es-ES_tradnl"/>
        </w:rPr>
      </w:pPr>
    </w:p>
    <w:p w:rsidR="00A74405" w:rsidRPr="00A44029" w:rsidRDefault="00A44029" w:rsidP="00A74405">
      <w:pPr>
        <w:rPr>
          <w:rFonts w:eastAsia="Times New Roman"/>
          <w:lang w:eastAsia="es-ES_tradnl"/>
        </w:rPr>
      </w:pPr>
      <w:proofErr w:type="spellStart"/>
      <w:r w:rsidRPr="00A44029">
        <w:rPr>
          <w:rFonts w:eastAsia="Times New Roman"/>
          <w:b/>
          <w:bCs/>
          <w:lang w:eastAsia="es-ES_tradnl"/>
        </w:rPr>
        <w:t>BinaryReader</w:t>
      </w:r>
      <w:proofErr w:type="spellEnd"/>
      <w:r w:rsidRPr="00A44029">
        <w:rPr>
          <w:rFonts w:eastAsia="Times New Roman"/>
          <w:b/>
          <w:bCs/>
          <w:lang w:eastAsia="es-ES_tradnl"/>
        </w:rPr>
        <w:t xml:space="preserve"> y </w:t>
      </w:r>
      <w:proofErr w:type="spellStart"/>
      <w:r w:rsidRPr="00A44029">
        <w:rPr>
          <w:rFonts w:eastAsia="Times New Roman"/>
          <w:b/>
          <w:bCs/>
          <w:lang w:eastAsia="es-ES_tradnl"/>
        </w:rPr>
        <w:t>BinaryWriter</w:t>
      </w:r>
      <w:proofErr w:type="spellEnd"/>
      <w:r>
        <w:rPr>
          <w:rFonts w:eastAsia="Times New Roman"/>
          <w:b/>
          <w:bCs/>
          <w:lang w:eastAsia="es-ES_tradnl"/>
        </w:rPr>
        <w:t>.</w:t>
      </w:r>
      <w:bookmarkStart w:id="0" w:name="_GoBack"/>
      <w:bookmarkEnd w:id="0"/>
    </w:p>
    <w:sectPr w:rsidR="00A74405" w:rsidRPr="00A44029" w:rsidSect="00EF612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0354D"/>
    <w:multiLevelType w:val="multilevel"/>
    <w:tmpl w:val="0110F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F157E9"/>
    <w:multiLevelType w:val="multilevel"/>
    <w:tmpl w:val="AC2C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17674"/>
    <w:multiLevelType w:val="multilevel"/>
    <w:tmpl w:val="33EAF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4A1A7C"/>
    <w:multiLevelType w:val="multilevel"/>
    <w:tmpl w:val="7048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F520D3"/>
    <w:multiLevelType w:val="multilevel"/>
    <w:tmpl w:val="E144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3A5F11"/>
    <w:multiLevelType w:val="multilevel"/>
    <w:tmpl w:val="AB44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6B77C9"/>
    <w:multiLevelType w:val="multilevel"/>
    <w:tmpl w:val="4866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4857C4"/>
    <w:multiLevelType w:val="multilevel"/>
    <w:tmpl w:val="9170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404F9F"/>
    <w:multiLevelType w:val="multilevel"/>
    <w:tmpl w:val="7B76F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8574CC0"/>
    <w:multiLevelType w:val="multilevel"/>
    <w:tmpl w:val="4DE81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723892"/>
    <w:multiLevelType w:val="hybridMultilevel"/>
    <w:tmpl w:val="F3409568"/>
    <w:lvl w:ilvl="0" w:tplc="59708A0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i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B3719"/>
    <w:multiLevelType w:val="multilevel"/>
    <w:tmpl w:val="F3EA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E4C64E3"/>
    <w:multiLevelType w:val="multilevel"/>
    <w:tmpl w:val="2698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FB92E4A"/>
    <w:multiLevelType w:val="multilevel"/>
    <w:tmpl w:val="FBF6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11"/>
  </w:num>
  <w:num w:numId="5">
    <w:abstractNumId w:val="0"/>
  </w:num>
  <w:num w:numId="6">
    <w:abstractNumId w:val="4"/>
  </w:num>
  <w:num w:numId="7">
    <w:abstractNumId w:val="5"/>
  </w:num>
  <w:num w:numId="8">
    <w:abstractNumId w:val="9"/>
  </w:num>
  <w:num w:numId="9">
    <w:abstractNumId w:val="13"/>
  </w:num>
  <w:num w:numId="10">
    <w:abstractNumId w:val="3"/>
  </w:num>
  <w:num w:numId="11">
    <w:abstractNumId w:val="2"/>
  </w:num>
  <w:num w:numId="12">
    <w:abstractNumId w:val="10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120"/>
    <w:rsid w:val="00063CE2"/>
    <w:rsid w:val="00495C05"/>
    <w:rsid w:val="006523EE"/>
    <w:rsid w:val="007A58F7"/>
    <w:rsid w:val="00972010"/>
    <w:rsid w:val="009868B9"/>
    <w:rsid w:val="00A44029"/>
    <w:rsid w:val="00A74405"/>
    <w:rsid w:val="00BD619D"/>
    <w:rsid w:val="00EF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9A168"/>
  <w15:chartTrackingRefBased/>
  <w15:docId w15:val="{7FC8A299-AB36-7B4A-8C0D-5206DD47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3CE2"/>
    <w:rPr>
      <w:rFonts w:ascii="Times New Roman" w:hAnsi="Times New Roman" w:cs="Times New Roman"/>
    </w:rPr>
  </w:style>
  <w:style w:type="paragraph" w:styleId="Prrafodelista">
    <w:name w:val="List Paragraph"/>
    <w:basedOn w:val="Normal"/>
    <w:uiPriority w:val="34"/>
    <w:qFormat/>
    <w:rsid w:val="00495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2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9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8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8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0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4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2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3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1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1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3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9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6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3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1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9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3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8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8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3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2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53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5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2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56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3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7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9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7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8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8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0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6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3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1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6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53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2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6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2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8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5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9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1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8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74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8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2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3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9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2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9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0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1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7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6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1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5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1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5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7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1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77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34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8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0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0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2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3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3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2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5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82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7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8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0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7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5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5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6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5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5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1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0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7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4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9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8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1023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Olibó Ortiz</dc:creator>
  <cp:keywords/>
  <dc:description/>
  <cp:lastModifiedBy>André Olibó Ortiz</cp:lastModifiedBy>
  <cp:revision>2</cp:revision>
  <dcterms:created xsi:type="dcterms:W3CDTF">2020-01-10T13:03:00Z</dcterms:created>
  <dcterms:modified xsi:type="dcterms:W3CDTF">2020-01-10T19:50:00Z</dcterms:modified>
</cp:coreProperties>
</file>